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807" w:rsidRDefault="00EA2807" w:rsidP="009D226E">
      <w:pPr>
        <w:spacing w:before="384" w:after="120" w:line="336" w:lineRule="atLeas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940425" cy="8158863"/>
            <wp:effectExtent l="19050" t="0" r="3175" b="0"/>
            <wp:docPr id="4" name="Рисунок 4" descr="F:\ПОЛОЖЕНИЕ ОБ ОРГАНИЗАЦИИ ПИТАНИЯ 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ПОЛОЖЕНИЕ ОБ ОРГАНИЗАЦИИ ПИТАНИЯ 2021.jpg"/>
                    <pic:cNvPicPr>
                      <a:picLocks noChangeAspect="1" noChangeArrowheads="1"/>
                    </pic:cNvPicPr>
                  </pic:nvPicPr>
                  <pic:blipFill>
                    <a:blip r:embed="rId6" cstate="print"/>
                    <a:srcRect/>
                    <a:stretch>
                      <a:fillRect/>
                    </a:stretch>
                  </pic:blipFill>
                  <pic:spPr bwMode="auto">
                    <a:xfrm>
                      <a:off x="0" y="0"/>
                      <a:ext cx="5940425" cy="8158863"/>
                    </a:xfrm>
                    <a:prstGeom prst="rect">
                      <a:avLst/>
                    </a:prstGeom>
                    <a:noFill/>
                    <a:ln w="9525">
                      <a:noFill/>
                      <a:miter lim="800000"/>
                      <a:headEnd/>
                      <a:tailEnd/>
                    </a:ln>
                  </pic:spPr>
                </pic:pic>
              </a:graphicData>
            </a:graphic>
          </wp:inline>
        </w:drawing>
      </w:r>
    </w:p>
    <w:p w:rsidR="00EA2807" w:rsidRDefault="00EA2807" w:rsidP="00FE6035">
      <w:pPr>
        <w:spacing w:before="240" w:after="240" w:line="360" w:lineRule="atLeast"/>
        <w:rPr>
          <w:rFonts w:ascii="Times New Roman" w:eastAsia="Times New Roman" w:hAnsi="Times New Roman" w:cs="Times New Roman"/>
          <w:sz w:val="28"/>
          <w:szCs w:val="28"/>
          <w:lang w:eastAsia="ru-RU"/>
        </w:rPr>
      </w:pPr>
    </w:p>
    <w:p w:rsidR="00EA2807" w:rsidRDefault="00EA2807" w:rsidP="00FE6035">
      <w:pPr>
        <w:spacing w:before="240" w:after="240" w:line="360" w:lineRule="atLeast"/>
        <w:rPr>
          <w:rFonts w:ascii="Times New Roman" w:eastAsia="Times New Roman" w:hAnsi="Times New Roman" w:cs="Times New Roman"/>
          <w:sz w:val="28"/>
          <w:szCs w:val="28"/>
          <w:lang w:eastAsia="ru-RU"/>
        </w:rPr>
      </w:pPr>
    </w:p>
    <w:p w:rsidR="0066494A"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lastRenderedPageBreak/>
        <w:t xml:space="preserve">финансирование расходов на питание в </w:t>
      </w:r>
      <w:proofErr w:type="gramStart"/>
      <w:r w:rsidRPr="00FE6035">
        <w:rPr>
          <w:rFonts w:ascii="Times New Roman" w:eastAsia="Times New Roman" w:hAnsi="Times New Roman" w:cs="Times New Roman"/>
          <w:sz w:val="28"/>
          <w:szCs w:val="28"/>
          <w:lang w:eastAsia="ru-RU"/>
        </w:rPr>
        <w:t>дошкольном</w:t>
      </w:r>
      <w:proofErr w:type="gramEnd"/>
      <w:r w:rsidRPr="00FE6035">
        <w:rPr>
          <w:rFonts w:ascii="Times New Roman" w:eastAsia="Times New Roman" w:hAnsi="Times New Roman" w:cs="Times New Roman"/>
          <w:sz w:val="28"/>
          <w:szCs w:val="28"/>
          <w:lang w:eastAsia="ru-RU"/>
        </w:rPr>
        <w:t xml:space="preserve"> образовательном </w:t>
      </w:r>
      <w:proofErr w:type="gramStart"/>
      <w:r w:rsidRPr="00FE6035">
        <w:rPr>
          <w:rFonts w:ascii="Times New Roman" w:eastAsia="Times New Roman" w:hAnsi="Times New Roman" w:cs="Times New Roman"/>
          <w:sz w:val="28"/>
          <w:szCs w:val="28"/>
          <w:lang w:eastAsia="ru-RU"/>
        </w:rPr>
        <w:t>учреждении</w:t>
      </w:r>
      <w:proofErr w:type="gramEnd"/>
      <w:r w:rsidRPr="00FE6035">
        <w:rPr>
          <w:rFonts w:ascii="Times New Roman" w:eastAsia="Times New Roman" w:hAnsi="Times New Roman" w:cs="Times New Roman"/>
          <w:sz w:val="28"/>
          <w:szCs w:val="28"/>
          <w:lang w:eastAsia="ru-RU"/>
        </w:rPr>
        <w:t xml:space="preserve">, определяет учетно-отчетную документацию по питанию. </w:t>
      </w:r>
    </w:p>
    <w:p w:rsidR="0066494A"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1.4. Организация питания в дошкольном образовательном учреждении осуществляется на договорной основе с «поставщиком» как за счёт средств бюджета, так и за счет средств родителей (законных представителей) воспитанников. </w:t>
      </w:r>
    </w:p>
    <w:p w:rsidR="0066494A"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1.5. Порядок поставки продуктов определяется муниципальным контрактом и (или) договором. </w:t>
      </w:r>
    </w:p>
    <w:p w:rsidR="0066494A"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1.6. </w:t>
      </w:r>
      <w:proofErr w:type="gramStart"/>
      <w:r w:rsidRPr="00FE6035">
        <w:rPr>
          <w:rFonts w:ascii="Times New Roman" w:eastAsia="Times New Roman" w:hAnsi="Times New Roman" w:cs="Times New Roman"/>
          <w:sz w:val="28"/>
          <w:szCs w:val="28"/>
          <w:lang w:eastAsia="ru-RU"/>
        </w:rPr>
        <w:t>Закупка и поставка продуктов питания осуществляется в порядке, установленном Федеральным законом № 44-ФЗ от 05.04.2013г с изменениями на 30 декабря 2020 года «О контрактной системе в сфере закупок товаров, работ, услуг для обеспечения государственных и муниципальных нужд» на договорной основе, как за счет средств бюджета, так и за счет средств платы родителей (законных представителей) за присмотр и уход за детьми</w:t>
      </w:r>
      <w:proofErr w:type="gramEnd"/>
      <w:r w:rsidRPr="00FE6035">
        <w:rPr>
          <w:rFonts w:ascii="Times New Roman" w:eastAsia="Times New Roman" w:hAnsi="Times New Roman" w:cs="Times New Roman"/>
          <w:sz w:val="28"/>
          <w:szCs w:val="28"/>
          <w:lang w:eastAsia="ru-RU"/>
        </w:rPr>
        <w:t xml:space="preserve"> в дошкольном образовательном учреждении. </w:t>
      </w:r>
    </w:p>
    <w:p w:rsidR="00FE6035" w:rsidRP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1.7. Организация питания в детском саду осуществляется штатными работниками дошкольного образовательного учреждения (работниками предприятия общественного питания).</w:t>
      </w:r>
    </w:p>
    <w:p w:rsidR="00FE6035" w:rsidRPr="00FE6035" w:rsidRDefault="00FE6035" w:rsidP="009D226E">
      <w:pPr>
        <w:spacing w:before="480" w:after="144" w:line="336" w:lineRule="atLeast"/>
        <w:jc w:val="center"/>
        <w:outlineLvl w:val="2"/>
        <w:rPr>
          <w:rFonts w:ascii="Times New Roman" w:eastAsia="Times New Roman" w:hAnsi="Times New Roman" w:cs="Times New Roman"/>
          <w:b/>
          <w:bCs/>
          <w:sz w:val="28"/>
          <w:szCs w:val="28"/>
          <w:lang w:eastAsia="ru-RU"/>
        </w:rPr>
      </w:pPr>
      <w:r w:rsidRPr="00FE6035">
        <w:rPr>
          <w:rFonts w:ascii="Times New Roman" w:eastAsia="Times New Roman" w:hAnsi="Times New Roman" w:cs="Times New Roman"/>
          <w:b/>
          <w:bCs/>
          <w:sz w:val="28"/>
          <w:szCs w:val="28"/>
          <w:lang w:eastAsia="ru-RU"/>
        </w:rPr>
        <w:t>2. Основные цели и задачи организации питания в ДОУ</w:t>
      </w:r>
    </w:p>
    <w:p w:rsid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2.1. 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 осуществления контроля необходимых условий для организации питания, а также соблюдения условий поставки и хранения продуктов в дошкольном образовательном учреждении. </w:t>
      </w:r>
    </w:p>
    <w:p w:rsidR="00FE6035" w:rsidRP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2.2. Основными задачами при организации питания воспитанников ДОУ являются:</w:t>
      </w:r>
    </w:p>
    <w:p w:rsidR="00FE6035" w:rsidRPr="00FE6035" w:rsidRDefault="00FE6035" w:rsidP="00FE6035">
      <w:pPr>
        <w:numPr>
          <w:ilvl w:val="0"/>
          <w:numId w:val="1"/>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обеспечение воспитанников питанием, соответствующим возрастным физиологическим потребностям в рациональном и сбалансированном питании;</w:t>
      </w:r>
    </w:p>
    <w:p w:rsidR="00FE6035" w:rsidRPr="00FE6035" w:rsidRDefault="00FE6035" w:rsidP="00FE6035">
      <w:pPr>
        <w:numPr>
          <w:ilvl w:val="0"/>
          <w:numId w:val="1"/>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гарантированное качество и безопасность питания и пищевых продуктов, используемых в питании;</w:t>
      </w:r>
    </w:p>
    <w:p w:rsidR="00FE6035" w:rsidRPr="00FE6035" w:rsidRDefault="00FE6035" w:rsidP="00FE6035">
      <w:pPr>
        <w:numPr>
          <w:ilvl w:val="0"/>
          <w:numId w:val="1"/>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предупреждение (профилактика) среди воспитанников дошкольного образовательного учреждения инфекционных и неинфекционных заболеваний, связанных с фактором питания;</w:t>
      </w:r>
    </w:p>
    <w:p w:rsidR="00FE6035" w:rsidRPr="00FE6035" w:rsidRDefault="00FE6035" w:rsidP="00FE6035">
      <w:pPr>
        <w:numPr>
          <w:ilvl w:val="0"/>
          <w:numId w:val="1"/>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lastRenderedPageBreak/>
        <w:t>пропаганда принципов здорового и полноценного питания;</w:t>
      </w:r>
    </w:p>
    <w:p w:rsidR="00FE6035" w:rsidRPr="00FE6035" w:rsidRDefault="00FE6035" w:rsidP="00FE6035">
      <w:pPr>
        <w:numPr>
          <w:ilvl w:val="0"/>
          <w:numId w:val="1"/>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анализ и оценка уровня профессионализма лиц, участвующих в обеспечении качественного питания, по результатам их практической деятельности;</w:t>
      </w:r>
    </w:p>
    <w:p w:rsidR="00FE6035" w:rsidRPr="00FE6035" w:rsidRDefault="00FE6035" w:rsidP="00FE6035">
      <w:pPr>
        <w:numPr>
          <w:ilvl w:val="0"/>
          <w:numId w:val="1"/>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разработка и соблюдение нормативно-правовых актов ДОУ в части организации и обеспечения качественного питания в дошкольном образовательном учреждении.</w:t>
      </w:r>
    </w:p>
    <w:p w:rsidR="00FE6035" w:rsidRPr="00FE6035" w:rsidRDefault="00FE6035" w:rsidP="009D226E">
      <w:pPr>
        <w:spacing w:before="480" w:after="144" w:line="336" w:lineRule="atLeast"/>
        <w:jc w:val="center"/>
        <w:outlineLvl w:val="2"/>
        <w:rPr>
          <w:rFonts w:ascii="Times New Roman" w:eastAsia="Times New Roman" w:hAnsi="Times New Roman" w:cs="Times New Roman"/>
          <w:b/>
          <w:bCs/>
          <w:sz w:val="28"/>
          <w:szCs w:val="28"/>
          <w:lang w:eastAsia="ru-RU"/>
        </w:rPr>
      </w:pPr>
      <w:r w:rsidRPr="00FE6035">
        <w:rPr>
          <w:rFonts w:ascii="Times New Roman" w:eastAsia="Times New Roman" w:hAnsi="Times New Roman" w:cs="Times New Roman"/>
          <w:b/>
          <w:bCs/>
          <w:sz w:val="28"/>
          <w:szCs w:val="28"/>
          <w:lang w:eastAsia="ru-RU"/>
        </w:rPr>
        <w:t>3. Требования к организации питания воспитанников</w:t>
      </w:r>
    </w:p>
    <w:p w:rsidR="0066494A"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3.1.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 </w:t>
      </w:r>
    </w:p>
    <w:p w:rsidR="0066494A"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3.2. Требования к деятельности по формированию рациона и организации питания детей в ДОУ,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 </w:t>
      </w:r>
    </w:p>
    <w:p w:rsidR="0066494A"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3.3.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w:t>
      </w:r>
    </w:p>
    <w:p w:rsidR="00FE6035" w:rsidRP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3.4. Для исключения риска микробиологического и паразитарного загрязнения пищевой продукции работники пищеблока обязаны:</w:t>
      </w:r>
    </w:p>
    <w:p w:rsidR="00FE6035" w:rsidRPr="00FE6035" w:rsidRDefault="00FE6035" w:rsidP="00FE6035">
      <w:pPr>
        <w:numPr>
          <w:ilvl w:val="0"/>
          <w:numId w:val="2"/>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FE6035" w:rsidRPr="00FE6035" w:rsidRDefault="00FE6035" w:rsidP="00FE6035">
      <w:pPr>
        <w:numPr>
          <w:ilvl w:val="0"/>
          <w:numId w:val="2"/>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FE6035" w:rsidRPr="00FE6035" w:rsidRDefault="00FE6035" w:rsidP="00FE6035">
      <w:pPr>
        <w:numPr>
          <w:ilvl w:val="0"/>
          <w:numId w:val="2"/>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FE6035" w:rsidRPr="00FE6035" w:rsidRDefault="00FE6035" w:rsidP="00FE6035">
      <w:pPr>
        <w:numPr>
          <w:ilvl w:val="0"/>
          <w:numId w:val="2"/>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lastRenderedPageBreak/>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3.5. Оборудование и содержание пищеблока должны соответствовать санитарным правилам и нормам организации общественного питания, а также типовой инструкции по охране труда при работе в пищеблоке. Посуда, инвентарь, тара должны иметь соответствующие санитарно-эпидемиологическое заключение. Для приготовления пищи используется электрооборудование. </w:t>
      </w:r>
    </w:p>
    <w:p w:rsid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3.6. </w:t>
      </w:r>
      <w:proofErr w:type="gramStart"/>
      <w:r w:rsidRPr="00FE6035">
        <w:rPr>
          <w:rFonts w:ascii="Times New Roman" w:eastAsia="Times New Roman" w:hAnsi="Times New Roman" w:cs="Times New Roman"/>
          <w:sz w:val="28"/>
          <w:szCs w:val="28"/>
          <w:lang w:eastAsia="ru-RU"/>
        </w:rPr>
        <w:t>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w:t>
      </w:r>
      <w:proofErr w:type="gramEnd"/>
    </w:p>
    <w:p w:rsid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 3.7. Внутренняя отделка производственных и санитарно-бытовых помещений пищеблока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 </w:t>
      </w:r>
    </w:p>
    <w:p w:rsid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3.8. Разделочный инвентарь для готовой и сырой продукции должен обрабатываться и храниться раздельно в производственных цехах (зонах, участках). 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 </w:t>
      </w:r>
    </w:p>
    <w:p w:rsid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3.9. Система приточно-вытяжной вентиляции пищеблока должна быть оборудована отдельно от систем вентиляции помещений, не связанных с организацией питания, включая санитарно-бытовые помещения. </w:t>
      </w:r>
    </w:p>
    <w:p w:rsidR="00FE6035" w:rsidRDefault="009D226E" w:rsidP="00FE6035">
      <w:pPr>
        <w:spacing w:before="240" w:after="240" w:line="36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FE6035" w:rsidRPr="00FE6035">
        <w:rPr>
          <w:rFonts w:ascii="Times New Roman" w:eastAsia="Times New Roman" w:hAnsi="Times New Roman" w:cs="Times New Roman"/>
          <w:sz w:val="28"/>
          <w:szCs w:val="28"/>
          <w:lang w:eastAsia="ru-RU"/>
        </w:rPr>
        <w:t xml:space="preserve">.10.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 </w:t>
      </w:r>
    </w:p>
    <w:p w:rsidR="00FE6035" w:rsidRDefault="00FE6035" w:rsidP="00FE6035">
      <w:pPr>
        <w:spacing w:before="240" w:after="240" w:line="36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w:t>
      </w:r>
      <w:r w:rsidRPr="00FE6035">
        <w:rPr>
          <w:rFonts w:ascii="Times New Roman" w:eastAsia="Times New Roman" w:hAnsi="Times New Roman" w:cs="Times New Roman"/>
          <w:sz w:val="28"/>
          <w:szCs w:val="28"/>
          <w:lang w:eastAsia="ru-RU"/>
        </w:rPr>
        <w:t>.11.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 Ответственное лицо обязано ежедневно снимать показания приборов учёта и вносить их в соответствующие журналы</w:t>
      </w:r>
      <w:proofErr w:type="gramStart"/>
      <w:r w:rsidRPr="00FE6035">
        <w:rPr>
          <w:rFonts w:ascii="Times New Roman" w:eastAsia="Times New Roman" w:hAnsi="Times New Roman" w:cs="Times New Roman"/>
          <w:sz w:val="28"/>
          <w:szCs w:val="28"/>
          <w:lang w:eastAsia="ru-RU"/>
        </w:rPr>
        <w:t xml:space="preserve"> .</w:t>
      </w:r>
      <w:proofErr w:type="gramEnd"/>
      <w:r w:rsidRPr="00FE6035">
        <w:rPr>
          <w:rFonts w:ascii="Times New Roman" w:eastAsia="Times New Roman" w:hAnsi="Times New Roman" w:cs="Times New Roman"/>
          <w:sz w:val="28"/>
          <w:szCs w:val="28"/>
          <w:lang w:eastAsia="ru-RU"/>
        </w:rPr>
        <w:t xml:space="preserve"> Журналы можно вести в бумажном или электронном виде. </w:t>
      </w:r>
    </w:p>
    <w:p w:rsid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3.12. В помещениях пищеблока не должно быть насекомых и грызунов, а также не должны содержаться синантропные птицы и животные. </w:t>
      </w:r>
    </w:p>
    <w:p w:rsidR="00FE6035" w:rsidRP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3.13. В производственных помещениях не допускается хранение личных вещей и комнатных растений.</w:t>
      </w:r>
    </w:p>
    <w:p w:rsidR="00FE6035" w:rsidRPr="00FE6035" w:rsidRDefault="00FE6035" w:rsidP="009D226E">
      <w:pPr>
        <w:spacing w:before="480" w:after="144" w:line="336" w:lineRule="atLeast"/>
        <w:jc w:val="center"/>
        <w:outlineLvl w:val="2"/>
        <w:rPr>
          <w:rFonts w:ascii="Times New Roman" w:eastAsia="Times New Roman" w:hAnsi="Times New Roman" w:cs="Times New Roman"/>
          <w:b/>
          <w:bCs/>
          <w:sz w:val="28"/>
          <w:szCs w:val="28"/>
          <w:lang w:eastAsia="ru-RU"/>
        </w:rPr>
      </w:pPr>
      <w:r w:rsidRPr="00FE6035">
        <w:rPr>
          <w:rFonts w:ascii="Times New Roman" w:eastAsia="Times New Roman" w:hAnsi="Times New Roman" w:cs="Times New Roman"/>
          <w:b/>
          <w:bCs/>
          <w:sz w:val="28"/>
          <w:szCs w:val="28"/>
          <w:lang w:eastAsia="ru-RU"/>
        </w:rPr>
        <w:t>4. Порядок поставки продуктов</w:t>
      </w:r>
    </w:p>
    <w:p w:rsid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4.1. Порядок поставки продуктов определяется договором (контрактом) между поставщиком и дошкольным образовательным учреждением. </w:t>
      </w:r>
    </w:p>
    <w:p w:rsid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4.2. Поставщик поставляет товар отдельными партиями по заявкам дошкольного образовательного учреждения, с момента подписания контракта. </w:t>
      </w:r>
    </w:p>
    <w:p w:rsid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4.3. Поставка товара осуществляется путем его доставки поставщиком на склад продуктов дошкольной образовательной организации. </w:t>
      </w:r>
    </w:p>
    <w:p w:rsid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4.4. Товар передается в соответствии с заявкой ДОУ, содержащей дату поставки, наименование и количество товара, подлежащего доставке. </w:t>
      </w:r>
    </w:p>
    <w:p w:rsid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4.5. Транспортировку пищевых продуктов проводят в условиях, обеспечивающих их сохранность и предохраняющих от загрязнения. Доставка пищевых продуктов осуществляется специализированным транспортом, имеющим санитарный паспорт.</w:t>
      </w:r>
    </w:p>
    <w:p w:rsid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 4.6. Товар должен быть упакован надлежащим образом, обеспечивающим его сохранность при перевозке и хранении. </w:t>
      </w:r>
    </w:p>
    <w:p w:rsid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4.7. На упаковку (тару) товара должна быть нанесена маркировка в соответствии с требованиями законодательства Российской Федерации.</w:t>
      </w:r>
    </w:p>
    <w:p w:rsid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 4.8. Продукция поставляется в одноразовой упаковке (таре) производителя. 4.9. 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w:t>
      </w:r>
      <w:r w:rsidR="00575986" w:rsidRPr="00FE6035">
        <w:rPr>
          <w:rFonts w:ascii="Times New Roman" w:eastAsia="Times New Roman" w:hAnsi="Times New Roman" w:cs="Times New Roman"/>
          <w:sz w:val="28"/>
          <w:szCs w:val="28"/>
          <w:lang w:eastAsia="ru-RU"/>
        </w:rPr>
        <w:t>предусмотренных,</w:t>
      </w:r>
      <w:r w:rsidRPr="00FE6035">
        <w:rPr>
          <w:rFonts w:ascii="Times New Roman" w:eastAsia="Times New Roman" w:hAnsi="Times New Roman" w:cs="Times New Roman"/>
          <w:sz w:val="28"/>
          <w:szCs w:val="28"/>
          <w:lang w:eastAsia="ru-RU"/>
        </w:rPr>
        <w:t xml:space="preserve"> в том числе техническими регламентами. В случае нарушений условий и режима перевозки, а также </w:t>
      </w:r>
      <w:r w:rsidRPr="00FE6035">
        <w:rPr>
          <w:rFonts w:ascii="Times New Roman" w:eastAsia="Times New Roman" w:hAnsi="Times New Roman" w:cs="Times New Roman"/>
          <w:sz w:val="28"/>
          <w:szCs w:val="28"/>
          <w:lang w:eastAsia="ru-RU"/>
        </w:rPr>
        <w:lastRenderedPageBreak/>
        <w:t>отсутствии товаросопроводительной документации и маркировки пищевая продукция и продовольственное (пищевое) сырье на пищеблоке не принимаются.</w:t>
      </w:r>
    </w:p>
    <w:p w:rsidR="00FE6035" w:rsidRP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 4.10. 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4.11. 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 ДОУ</w:t>
      </w:r>
      <w:proofErr w:type="gramStart"/>
      <w:r w:rsidRPr="00FE6035">
        <w:rPr>
          <w:rFonts w:ascii="Times New Roman" w:eastAsia="Times New Roman" w:hAnsi="Times New Roman" w:cs="Times New Roman"/>
          <w:sz w:val="28"/>
          <w:szCs w:val="28"/>
          <w:lang w:eastAsia="ru-RU"/>
        </w:rPr>
        <w:t xml:space="preserve"> .</w:t>
      </w:r>
      <w:proofErr w:type="gramEnd"/>
    </w:p>
    <w:p w:rsidR="00FE6035" w:rsidRPr="00FE6035" w:rsidRDefault="00FE6035" w:rsidP="009D226E">
      <w:pPr>
        <w:spacing w:before="480" w:after="144" w:line="336" w:lineRule="atLeast"/>
        <w:jc w:val="center"/>
        <w:outlineLvl w:val="2"/>
        <w:rPr>
          <w:rFonts w:ascii="Times New Roman" w:eastAsia="Times New Roman" w:hAnsi="Times New Roman" w:cs="Times New Roman"/>
          <w:b/>
          <w:bCs/>
          <w:sz w:val="28"/>
          <w:szCs w:val="28"/>
          <w:lang w:eastAsia="ru-RU"/>
        </w:rPr>
      </w:pPr>
      <w:r w:rsidRPr="00FE6035">
        <w:rPr>
          <w:rFonts w:ascii="Times New Roman" w:eastAsia="Times New Roman" w:hAnsi="Times New Roman" w:cs="Times New Roman"/>
          <w:b/>
          <w:bCs/>
          <w:sz w:val="28"/>
          <w:szCs w:val="28"/>
          <w:lang w:eastAsia="ru-RU"/>
        </w:rPr>
        <w:t>5. Условия и сроки хранения продуктов, требования к приготовленной пище</w:t>
      </w:r>
    </w:p>
    <w:p w:rsid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5.1. Доставка и хранение продуктов питания должны находиться под строгим контролем заведующего, заведующего производством (шеф-повара) и кладовщика ДОУ, так как от этого зависит качество приготовляемой пищи. </w:t>
      </w:r>
    </w:p>
    <w:p w:rsid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5.2. Пищевые продукты, поступающие в дошкольное образовательное учреждение, имеют документы, подтверждающие их происхождение, качество и безопасность. </w:t>
      </w:r>
    </w:p>
    <w:p w:rsidR="00FE6035" w:rsidRDefault="00FE6035" w:rsidP="00FE6035">
      <w:pPr>
        <w:spacing w:before="240" w:after="240" w:line="36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FE6035">
        <w:rPr>
          <w:rFonts w:ascii="Times New Roman" w:eastAsia="Times New Roman" w:hAnsi="Times New Roman" w:cs="Times New Roman"/>
          <w:sz w:val="28"/>
          <w:szCs w:val="28"/>
          <w:lang w:eastAsia="ru-RU"/>
        </w:rPr>
        <w:t xml:space="preserve">.3.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 </w:t>
      </w:r>
    </w:p>
    <w:p w:rsid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5.4. Документация, удостоверяющая качество и безопасность продукции, маркировочные ярлыки (или их копии) должны сохраняться до окончания реализации продукции. </w:t>
      </w:r>
    </w:p>
    <w:p w:rsid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5.5. Сроки хранения и реализации особо скоропортящихся продуктов должны соблюдаться в соответствии с санитарно-эпидемиологическими правилами и нормативами </w:t>
      </w:r>
      <w:proofErr w:type="spellStart"/>
      <w:r w:rsidRPr="00FE6035">
        <w:rPr>
          <w:rFonts w:ascii="Times New Roman" w:eastAsia="Times New Roman" w:hAnsi="Times New Roman" w:cs="Times New Roman"/>
          <w:sz w:val="28"/>
          <w:szCs w:val="28"/>
          <w:lang w:eastAsia="ru-RU"/>
        </w:rPr>
        <w:t>СанПиН</w:t>
      </w:r>
      <w:proofErr w:type="spellEnd"/>
      <w:r w:rsidRPr="00FE6035">
        <w:rPr>
          <w:rFonts w:ascii="Times New Roman" w:eastAsia="Times New Roman" w:hAnsi="Times New Roman" w:cs="Times New Roman"/>
          <w:sz w:val="28"/>
          <w:szCs w:val="28"/>
          <w:lang w:eastAsia="ru-RU"/>
        </w:rPr>
        <w:t xml:space="preserve">. </w:t>
      </w:r>
    </w:p>
    <w:p w:rsid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5.6. Дошкольное образовательное учреждение обеспечено холодильными камерами. Кроме этого, имеются кладовые для хранения сухих продуктов, таких как мука, сахар, крупы, макароны, кондитерские изделия, и для овощей. </w:t>
      </w:r>
    </w:p>
    <w:p w:rsid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5.7. Складские помещения (кладовые) и холодильные камеры необходимо содержать в чистоте, хорошо проветривать.</w:t>
      </w:r>
    </w:p>
    <w:p w:rsidR="00FE6035" w:rsidRP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lastRenderedPageBreak/>
        <w:t xml:space="preserve"> 5.8. Для предотвращения размножения патогенных микроорганизмов не допускается:</w:t>
      </w:r>
    </w:p>
    <w:p w:rsidR="00FE6035" w:rsidRPr="00FE6035" w:rsidRDefault="00FE6035" w:rsidP="00FE6035">
      <w:pPr>
        <w:numPr>
          <w:ilvl w:val="0"/>
          <w:numId w:val="3"/>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раздача на следующий день готовых блюд;</w:t>
      </w:r>
    </w:p>
    <w:p w:rsidR="00FE6035" w:rsidRPr="00FE6035" w:rsidRDefault="00FE6035" w:rsidP="00FE6035">
      <w:pPr>
        <w:numPr>
          <w:ilvl w:val="0"/>
          <w:numId w:val="3"/>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замораживание нереализованных готовых блюд для последующей реализации в другие дни;</w:t>
      </w:r>
    </w:p>
    <w:p w:rsidR="00FE6035" w:rsidRPr="00FE6035" w:rsidRDefault="00FE6035" w:rsidP="00FE6035">
      <w:pPr>
        <w:numPr>
          <w:ilvl w:val="0"/>
          <w:numId w:val="3"/>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привлечение к приготовлению, </w:t>
      </w:r>
      <w:proofErr w:type="spellStart"/>
      <w:r w:rsidRPr="00FE6035">
        <w:rPr>
          <w:rFonts w:ascii="Times New Roman" w:eastAsia="Times New Roman" w:hAnsi="Times New Roman" w:cs="Times New Roman"/>
          <w:sz w:val="28"/>
          <w:szCs w:val="28"/>
          <w:lang w:eastAsia="ru-RU"/>
        </w:rPr>
        <w:t>порционированию</w:t>
      </w:r>
      <w:proofErr w:type="spellEnd"/>
      <w:r w:rsidRPr="00FE6035">
        <w:rPr>
          <w:rFonts w:ascii="Times New Roman" w:eastAsia="Times New Roman" w:hAnsi="Times New Roman" w:cs="Times New Roman"/>
          <w:sz w:val="28"/>
          <w:szCs w:val="28"/>
          <w:lang w:eastAsia="ru-RU"/>
        </w:rP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5.9.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w:t>
      </w:r>
      <w:r w:rsidR="00575986">
        <w:rPr>
          <w:rFonts w:ascii="Times New Roman" w:eastAsia="Times New Roman" w:hAnsi="Times New Roman" w:cs="Times New Roman"/>
          <w:sz w:val="28"/>
          <w:szCs w:val="28"/>
          <w:lang w:eastAsia="ru-RU"/>
        </w:rPr>
        <w:t>ти - в складских помещениях</w:t>
      </w:r>
      <w:proofErr w:type="gramStart"/>
      <w:r w:rsidR="00575986">
        <w:rPr>
          <w:rFonts w:ascii="Times New Roman" w:eastAsia="Times New Roman" w:hAnsi="Times New Roman" w:cs="Times New Roman"/>
          <w:sz w:val="28"/>
          <w:szCs w:val="28"/>
          <w:lang w:eastAsia="ru-RU"/>
        </w:rPr>
        <w:t xml:space="preserve"> </w:t>
      </w:r>
      <w:r w:rsidRPr="00FE6035">
        <w:rPr>
          <w:rFonts w:ascii="Times New Roman" w:eastAsia="Times New Roman" w:hAnsi="Times New Roman" w:cs="Times New Roman"/>
          <w:sz w:val="28"/>
          <w:szCs w:val="28"/>
          <w:lang w:eastAsia="ru-RU"/>
        </w:rPr>
        <w:t>.</w:t>
      </w:r>
      <w:proofErr w:type="gramEnd"/>
      <w:r w:rsidRPr="00FE6035">
        <w:rPr>
          <w:rFonts w:ascii="Times New Roman" w:eastAsia="Times New Roman" w:hAnsi="Times New Roman" w:cs="Times New Roman"/>
          <w:sz w:val="28"/>
          <w:szCs w:val="28"/>
          <w:lang w:eastAsia="ru-RU"/>
        </w:rPr>
        <w:t xml:space="preserve"> </w:t>
      </w:r>
    </w:p>
    <w:p w:rsidR="00FE6035" w:rsidRP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5.10. С целью минимизации риска теплового воздействия для контроля температуры блюд на линии раздачи должны использоваться термометры. 5.11. Температура горячих жидких блюд и иных горячих блюд, холодных супов, напитков, реализуемых через раздачу, должна соответствовать технологическим документам.</w:t>
      </w:r>
    </w:p>
    <w:p w:rsidR="00FE6035" w:rsidRPr="00FE6035" w:rsidRDefault="00FE6035" w:rsidP="009D226E">
      <w:pPr>
        <w:spacing w:before="480" w:after="144" w:line="336" w:lineRule="atLeast"/>
        <w:jc w:val="center"/>
        <w:outlineLvl w:val="2"/>
        <w:rPr>
          <w:rFonts w:ascii="Times New Roman" w:eastAsia="Times New Roman" w:hAnsi="Times New Roman" w:cs="Times New Roman"/>
          <w:b/>
          <w:bCs/>
          <w:sz w:val="28"/>
          <w:szCs w:val="28"/>
          <w:lang w:eastAsia="ru-RU"/>
        </w:rPr>
      </w:pPr>
      <w:r w:rsidRPr="00FE6035">
        <w:rPr>
          <w:rFonts w:ascii="Times New Roman" w:eastAsia="Times New Roman" w:hAnsi="Times New Roman" w:cs="Times New Roman"/>
          <w:b/>
          <w:bCs/>
          <w:sz w:val="28"/>
          <w:szCs w:val="28"/>
          <w:lang w:eastAsia="ru-RU"/>
        </w:rPr>
        <w:t>6. Нормы питания и физиологических потребностей детей в пищевых веществах</w:t>
      </w:r>
    </w:p>
    <w:p w:rsid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6.1.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 (</w:t>
      </w:r>
      <w:r w:rsidRPr="00FE6035">
        <w:rPr>
          <w:rFonts w:ascii="Times New Roman" w:eastAsia="Times New Roman" w:hAnsi="Times New Roman" w:cs="Times New Roman"/>
          <w:i/>
          <w:iCs/>
          <w:sz w:val="28"/>
          <w:szCs w:val="28"/>
          <w:lang w:eastAsia="ru-RU"/>
        </w:rPr>
        <w:t xml:space="preserve">Приложение </w:t>
      </w:r>
      <w:r w:rsidR="00575986">
        <w:rPr>
          <w:rFonts w:ascii="Times New Roman" w:eastAsia="Times New Roman" w:hAnsi="Times New Roman" w:cs="Times New Roman"/>
          <w:i/>
          <w:iCs/>
          <w:sz w:val="28"/>
          <w:szCs w:val="28"/>
          <w:lang w:eastAsia="ru-RU"/>
        </w:rPr>
        <w:t>1</w:t>
      </w:r>
      <w:r w:rsidRPr="00FE6035">
        <w:rPr>
          <w:rFonts w:ascii="Times New Roman" w:eastAsia="Times New Roman" w:hAnsi="Times New Roman" w:cs="Times New Roman"/>
          <w:sz w:val="28"/>
          <w:szCs w:val="28"/>
          <w:lang w:eastAsia="ru-RU"/>
        </w:rPr>
        <w:t xml:space="preserve">). </w:t>
      </w:r>
    </w:p>
    <w:p w:rsid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6.2. Питание детей должно осуществляться в соответствии с меню, утвержденным заведующим дошкольным образовательным учреждением. В случае привлечения предприятия общественного питания к организации питания детей в ДОУ, меню должно утверждаться руководителем предприятия общественного питания, согласовываться заведующим детским садом. 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заведующим детским садом. </w:t>
      </w:r>
    </w:p>
    <w:p w:rsid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6.3. Меню является основным документом для приготовления пищи на пищеблоке дошкольного образовательного учреждения. </w:t>
      </w:r>
    </w:p>
    <w:p w:rsidR="00FE6035" w:rsidRDefault="00FE6035" w:rsidP="00FE6035">
      <w:pPr>
        <w:spacing w:before="240" w:after="240" w:line="36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w:t>
      </w:r>
      <w:r w:rsidRPr="00FE6035">
        <w:rPr>
          <w:rFonts w:ascii="Times New Roman" w:eastAsia="Times New Roman" w:hAnsi="Times New Roman" w:cs="Times New Roman"/>
          <w:sz w:val="28"/>
          <w:szCs w:val="28"/>
          <w:lang w:eastAsia="ru-RU"/>
        </w:rPr>
        <w:t xml:space="preserve">.4. Вносить изменения в утверждённое меню, без согласования с заведующим дошкольным образовательным учреждением, запрещается. </w:t>
      </w:r>
    </w:p>
    <w:p w:rsid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6.5. При необходимости внесения изменений в меню (несвоевременный завоз продуктов, недоброкачественность продукта) медицинской сестрой ДОУ составляется объяснительная записка с указанием причины. В меню вносятся изменения и заверяются подписью заведующего детским садом. Исправления в меню не допускаются. </w:t>
      </w:r>
    </w:p>
    <w:p w:rsid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6.6. Основное меню должно разрабатываться на период не менее двух недель (с учетом режима организации) для каждой возрастной группы детей</w:t>
      </w:r>
      <w:proofErr w:type="gramStart"/>
      <w:r w:rsidRPr="00FE6035">
        <w:rPr>
          <w:rFonts w:ascii="Times New Roman" w:eastAsia="Times New Roman" w:hAnsi="Times New Roman" w:cs="Times New Roman"/>
          <w:sz w:val="28"/>
          <w:szCs w:val="28"/>
          <w:lang w:eastAsia="ru-RU"/>
        </w:rPr>
        <w:t xml:space="preserve"> .</w:t>
      </w:r>
      <w:proofErr w:type="gramEnd"/>
      <w:r w:rsidRPr="00FE6035">
        <w:rPr>
          <w:rFonts w:ascii="Times New Roman" w:eastAsia="Times New Roman" w:hAnsi="Times New Roman" w:cs="Times New Roman"/>
          <w:sz w:val="28"/>
          <w:szCs w:val="28"/>
          <w:lang w:eastAsia="ru-RU"/>
        </w:rPr>
        <w:t xml:space="preserve"> </w:t>
      </w:r>
    </w:p>
    <w:p w:rsid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6.7. Масса порций для детей должны строго соответствовать возрасту ребёнка (</w:t>
      </w:r>
      <w:r w:rsidRPr="00FE6035">
        <w:rPr>
          <w:rFonts w:ascii="Times New Roman" w:eastAsia="Times New Roman" w:hAnsi="Times New Roman" w:cs="Times New Roman"/>
          <w:i/>
          <w:iCs/>
          <w:sz w:val="28"/>
          <w:szCs w:val="28"/>
          <w:lang w:eastAsia="ru-RU"/>
        </w:rPr>
        <w:t xml:space="preserve">Приложение </w:t>
      </w:r>
      <w:r w:rsidR="00575986">
        <w:rPr>
          <w:rFonts w:ascii="Times New Roman" w:eastAsia="Times New Roman" w:hAnsi="Times New Roman" w:cs="Times New Roman"/>
          <w:i/>
          <w:iCs/>
          <w:sz w:val="28"/>
          <w:szCs w:val="28"/>
          <w:lang w:eastAsia="ru-RU"/>
        </w:rPr>
        <w:t>2</w:t>
      </w:r>
      <w:r w:rsidRPr="00FE6035">
        <w:rPr>
          <w:rFonts w:ascii="Times New Roman" w:eastAsia="Times New Roman" w:hAnsi="Times New Roman" w:cs="Times New Roman"/>
          <w:sz w:val="28"/>
          <w:szCs w:val="28"/>
          <w:lang w:eastAsia="ru-RU"/>
        </w:rPr>
        <w:t>).</w:t>
      </w:r>
    </w:p>
    <w:p w:rsidR="00FE6035" w:rsidRP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 6.8. При составлении меню для детей в возрасте от 1 года до 7 лет учитывается:</w:t>
      </w:r>
    </w:p>
    <w:p w:rsidR="00FE6035" w:rsidRPr="00FE6035" w:rsidRDefault="00FE6035" w:rsidP="00FE6035">
      <w:pPr>
        <w:numPr>
          <w:ilvl w:val="0"/>
          <w:numId w:val="4"/>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среднесуточный набор продуктов для каждой возрастной группы (</w:t>
      </w:r>
      <w:r w:rsidRPr="00FE6035">
        <w:rPr>
          <w:rFonts w:ascii="Times New Roman" w:eastAsia="Times New Roman" w:hAnsi="Times New Roman" w:cs="Times New Roman"/>
          <w:i/>
          <w:iCs/>
          <w:sz w:val="28"/>
          <w:szCs w:val="28"/>
          <w:lang w:eastAsia="ru-RU"/>
        </w:rPr>
        <w:t xml:space="preserve">Приложение </w:t>
      </w:r>
      <w:r w:rsidR="00575986">
        <w:rPr>
          <w:rFonts w:ascii="Times New Roman" w:eastAsia="Times New Roman" w:hAnsi="Times New Roman" w:cs="Times New Roman"/>
          <w:i/>
          <w:iCs/>
          <w:sz w:val="28"/>
          <w:szCs w:val="28"/>
          <w:lang w:eastAsia="ru-RU"/>
        </w:rPr>
        <w:t>3</w:t>
      </w:r>
      <w:r w:rsidRPr="00FE6035">
        <w:rPr>
          <w:rFonts w:ascii="Times New Roman" w:eastAsia="Times New Roman" w:hAnsi="Times New Roman" w:cs="Times New Roman"/>
          <w:sz w:val="28"/>
          <w:szCs w:val="28"/>
          <w:lang w:eastAsia="ru-RU"/>
        </w:rPr>
        <w:t>);</w:t>
      </w:r>
    </w:p>
    <w:p w:rsidR="00FE6035" w:rsidRPr="00FE6035" w:rsidRDefault="00FE6035" w:rsidP="00FE6035">
      <w:pPr>
        <w:numPr>
          <w:ilvl w:val="0"/>
          <w:numId w:val="4"/>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объём блюд для каждой возрастной группы (</w:t>
      </w:r>
      <w:r w:rsidRPr="00FE6035">
        <w:rPr>
          <w:rFonts w:ascii="Times New Roman" w:eastAsia="Times New Roman" w:hAnsi="Times New Roman" w:cs="Times New Roman"/>
          <w:i/>
          <w:iCs/>
          <w:sz w:val="28"/>
          <w:szCs w:val="28"/>
          <w:lang w:eastAsia="ru-RU"/>
        </w:rPr>
        <w:t xml:space="preserve">Приложение </w:t>
      </w:r>
      <w:r w:rsidR="00575986">
        <w:rPr>
          <w:rFonts w:ascii="Times New Roman" w:eastAsia="Times New Roman" w:hAnsi="Times New Roman" w:cs="Times New Roman"/>
          <w:i/>
          <w:iCs/>
          <w:sz w:val="28"/>
          <w:szCs w:val="28"/>
          <w:lang w:eastAsia="ru-RU"/>
        </w:rPr>
        <w:t>4</w:t>
      </w:r>
      <w:r w:rsidRPr="00FE6035">
        <w:rPr>
          <w:rFonts w:ascii="Times New Roman" w:eastAsia="Times New Roman" w:hAnsi="Times New Roman" w:cs="Times New Roman"/>
          <w:sz w:val="28"/>
          <w:szCs w:val="28"/>
          <w:lang w:eastAsia="ru-RU"/>
        </w:rPr>
        <w:t>);</w:t>
      </w:r>
    </w:p>
    <w:p w:rsidR="00FE6035" w:rsidRPr="00FE6035" w:rsidRDefault="00FE6035" w:rsidP="00FE6035">
      <w:pPr>
        <w:numPr>
          <w:ilvl w:val="0"/>
          <w:numId w:val="4"/>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нормы физиологических потребностей;</w:t>
      </w:r>
    </w:p>
    <w:p w:rsidR="00FE6035" w:rsidRPr="00FE6035" w:rsidRDefault="00FE6035" w:rsidP="00FE6035">
      <w:pPr>
        <w:numPr>
          <w:ilvl w:val="0"/>
          <w:numId w:val="4"/>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нормы потерь при холодной и тепловой обработке продуктов;</w:t>
      </w:r>
    </w:p>
    <w:p w:rsidR="00FE6035" w:rsidRPr="00FE6035" w:rsidRDefault="00FE6035" w:rsidP="00FE6035">
      <w:pPr>
        <w:numPr>
          <w:ilvl w:val="0"/>
          <w:numId w:val="4"/>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выход готовых блюд;</w:t>
      </w:r>
    </w:p>
    <w:p w:rsidR="00FE6035" w:rsidRPr="00FE6035" w:rsidRDefault="00FE6035" w:rsidP="00FE6035">
      <w:pPr>
        <w:numPr>
          <w:ilvl w:val="0"/>
          <w:numId w:val="4"/>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нормы взаимозаменяемости продуктов при приготовлении блюд;</w:t>
      </w:r>
    </w:p>
    <w:p w:rsidR="00FE6035" w:rsidRPr="00FE6035" w:rsidRDefault="00FE6035" w:rsidP="00FE6035">
      <w:pPr>
        <w:numPr>
          <w:ilvl w:val="0"/>
          <w:numId w:val="4"/>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требования </w:t>
      </w:r>
      <w:proofErr w:type="spellStart"/>
      <w:r w:rsidRPr="00FE6035">
        <w:rPr>
          <w:rFonts w:ascii="Times New Roman" w:eastAsia="Times New Roman" w:hAnsi="Times New Roman" w:cs="Times New Roman"/>
          <w:sz w:val="28"/>
          <w:szCs w:val="28"/>
          <w:lang w:eastAsia="ru-RU"/>
        </w:rPr>
        <w:t>Роспотребнадзора</w:t>
      </w:r>
      <w:proofErr w:type="spellEnd"/>
      <w:r w:rsidRPr="00FE6035">
        <w:rPr>
          <w:rFonts w:ascii="Times New Roman" w:eastAsia="Times New Roman" w:hAnsi="Times New Roman" w:cs="Times New Roman"/>
          <w:sz w:val="28"/>
          <w:szCs w:val="28"/>
          <w:lang w:eastAsia="ru-RU"/>
        </w:rPr>
        <w:t xml:space="preserve"> в отношении запрещённых продуктов и блюд, использование которых может стать причиной возникновения желудочно-кишечного заболевания или отравления (</w:t>
      </w:r>
      <w:r w:rsidRPr="00FE6035">
        <w:rPr>
          <w:rFonts w:ascii="Times New Roman" w:eastAsia="Times New Roman" w:hAnsi="Times New Roman" w:cs="Times New Roman"/>
          <w:i/>
          <w:iCs/>
          <w:sz w:val="28"/>
          <w:szCs w:val="28"/>
          <w:lang w:eastAsia="ru-RU"/>
        </w:rPr>
        <w:t xml:space="preserve">Приложение </w:t>
      </w:r>
      <w:r w:rsidR="00575986">
        <w:rPr>
          <w:rFonts w:ascii="Times New Roman" w:eastAsia="Times New Roman" w:hAnsi="Times New Roman" w:cs="Times New Roman"/>
          <w:i/>
          <w:iCs/>
          <w:sz w:val="28"/>
          <w:szCs w:val="28"/>
          <w:lang w:eastAsia="ru-RU"/>
        </w:rPr>
        <w:t>5</w:t>
      </w:r>
      <w:r w:rsidRPr="00FE6035">
        <w:rPr>
          <w:rFonts w:ascii="Times New Roman" w:eastAsia="Times New Roman" w:hAnsi="Times New Roman" w:cs="Times New Roman"/>
          <w:sz w:val="28"/>
          <w:szCs w:val="28"/>
          <w:lang w:eastAsia="ru-RU"/>
        </w:rPr>
        <w:t>).</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6.9. 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r w:rsidRPr="00FE6035">
        <w:rPr>
          <w:rFonts w:ascii="Times New Roman" w:eastAsia="Times New Roman" w:hAnsi="Times New Roman" w:cs="Times New Roman"/>
          <w:i/>
          <w:iCs/>
          <w:sz w:val="28"/>
          <w:szCs w:val="28"/>
          <w:lang w:eastAsia="ru-RU"/>
        </w:rPr>
        <w:t xml:space="preserve">Приложение </w:t>
      </w:r>
      <w:r w:rsidR="00575986">
        <w:rPr>
          <w:rFonts w:ascii="Times New Roman" w:eastAsia="Times New Roman" w:hAnsi="Times New Roman" w:cs="Times New Roman"/>
          <w:i/>
          <w:iCs/>
          <w:sz w:val="28"/>
          <w:szCs w:val="28"/>
          <w:lang w:eastAsia="ru-RU"/>
        </w:rPr>
        <w:t>6</w:t>
      </w:r>
      <w:r w:rsidRPr="00FE6035">
        <w:rPr>
          <w:rFonts w:ascii="Times New Roman" w:eastAsia="Times New Roman" w:hAnsi="Times New Roman" w:cs="Times New Roman"/>
          <w:sz w:val="28"/>
          <w:szCs w:val="28"/>
          <w:lang w:eastAsia="ru-RU"/>
        </w:rPr>
        <w:t>).</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 6.10. Меню допускается корректировать с учетом </w:t>
      </w:r>
      <w:proofErr w:type="spellStart"/>
      <w:proofErr w:type="gramStart"/>
      <w:r w:rsidRPr="00FE6035">
        <w:rPr>
          <w:rFonts w:ascii="Times New Roman" w:eastAsia="Times New Roman" w:hAnsi="Times New Roman" w:cs="Times New Roman"/>
          <w:sz w:val="28"/>
          <w:szCs w:val="28"/>
          <w:lang w:eastAsia="ru-RU"/>
        </w:rPr>
        <w:t>климато-географических</w:t>
      </w:r>
      <w:proofErr w:type="spellEnd"/>
      <w:proofErr w:type="gramEnd"/>
      <w:r w:rsidRPr="00FE6035">
        <w:rPr>
          <w:rFonts w:ascii="Times New Roman" w:eastAsia="Times New Roman" w:hAnsi="Times New Roman" w:cs="Times New Roman"/>
          <w:sz w:val="28"/>
          <w:szCs w:val="28"/>
          <w:lang w:eastAsia="ru-RU"/>
        </w:rPr>
        <w:t>,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 (</w:t>
      </w:r>
      <w:r w:rsidRPr="00FE6035">
        <w:rPr>
          <w:rFonts w:ascii="Times New Roman" w:eastAsia="Times New Roman" w:hAnsi="Times New Roman" w:cs="Times New Roman"/>
          <w:i/>
          <w:iCs/>
          <w:sz w:val="28"/>
          <w:szCs w:val="28"/>
          <w:lang w:eastAsia="ru-RU"/>
        </w:rPr>
        <w:t xml:space="preserve">Приложение </w:t>
      </w:r>
      <w:r w:rsidR="00575986">
        <w:rPr>
          <w:rFonts w:ascii="Times New Roman" w:eastAsia="Times New Roman" w:hAnsi="Times New Roman" w:cs="Times New Roman"/>
          <w:i/>
          <w:iCs/>
          <w:sz w:val="28"/>
          <w:szCs w:val="28"/>
          <w:lang w:eastAsia="ru-RU"/>
        </w:rPr>
        <w:t>7</w:t>
      </w:r>
      <w:r w:rsidRPr="00FE6035">
        <w:rPr>
          <w:rFonts w:ascii="Times New Roman" w:eastAsia="Times New Roman" w:hAnsi="Times New Roman" w:cs="Times New Roman"/>
          <w:sz w:val="28"/>
          <w:szCs w:val="28"/>
          <w:lang w:eastAsia="ru-RU"/>
        </w:rPr>
        <w:t xml:space="preserve">). </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6.11. Для дополнительного обогащения рациона питания детей </w:t>
      </w:r>
      <w:proofErr w:type="spellStart"/>
      <w:r w:rsidRPr="00FE6035">
        <w:rPr>
          <w:rFonts w:ascii="Times New Roman" w:eastAsia="Times New Roman" w:hAnsi="Times New Roman" w:cs="Times New Roman"/>
          <w:sz w:val="28"/>
          <w:szCs w:val="28"/>
          <w:lang w:eastAsia="ru-RU"/>
        </w:rPr>
        <w:t>микронутриентами</w:t>
      </w:r>
      <w:proofErr w:type="spellEnd"/>
      <w:r w:rsidRPr="00FE6035">
        <w:rPr>
          <w:rFonts w:ascii="Times New Roman" w:eastAsia="Times New Roman" w:hAnsi="Times New Roman" w:cs="Times New Roman"/>
          <w:sz w:val="28"/>
          <w:szCs w:val="28"/>
          <w:lang w:eastAsia="ru-RU"/>
        </w:rPr>
        <w:t xml:space="preserve"> в </w:t>
      </w:r>
      <w:proofErr w:type="spellStart"/>
      <w:r w:rsidRPr="00FE6035">
        <w:rPr>
          <w:rFonts w:ascii="Times New Roman" w:eastAsia="Times New Roman" w:hAnsi="Times New Roman" w:cs="Times New Roman"/>
          <w:sz w:val="28"/>
          <w:szCs w:val="28"/>
          <w:lang w:eastAsia="ru-RU"/>
        </w:rPr>
        <w:t>эндемичных</w:t>
      </w:r>
      <w:proofErr w:type="spellEnd"/>
      <w:r w:rsidRPr="00FE6035">
        <w:rPr>
          <w:rFonts w:ascii="Times New Roman" w:eastAsia="Times New Roman" w:hAnsi="Times New Roman" w:cs="Times New Roman"/>
          <w:sz w:val="28"/>
          <w:szCs w:val="28"/>
          <w:lang w:eastAsia="ru-RU"/>
        </w:rPr>
        <w:t xml:space="preserve"> по недостатку отдельных микроэлементов регионах в меню должна использоваться специализированная пищевая </w:t>
      </w:r>
      <w:r w:rsidRPr="00FE6035">
        <w:rPr>
          <w:rFonts w:ascii="Times New Roman" w:eastAsia="Times New Roman" w:hAnsi="Times New Roman" w:cs="Times New Roman"/>
          <w:sz w:val="28"/>
          <w:szCs w:val="28"/>
          <w:lang w:eastAsia="ru-RU"/>
        </w:rPr>
        <w:lastRenderedPageBreak/>
        <w:t xml:space="preserve">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FE6035">
        <w:rPr>
          <w:rFonts w:ascii="Times New Roman" w:eastAsia="Times New Roman" w:hAnsi="Times New Roman" w:cs="Times New Roman"/>
          <w:sz w:val="28"/>
          <w:szCs w:val="28"/>
          <w:lang w:eastAsia="ru-RU"/>
        </w:rPr>
        <w:t>йододефицитных</w:t>
      </w:r>
      <w:proofErr w:type="spellEnd"/>
      <w:r w:rsidRPr="00FE6035">
        <w:rPr>
          <w:rFonts w:ascii="Times New Roman" w:eastAsia="Times New Roman" w:hAnsi="Times New Roman" w:cs="Times New Roman"/>
          <w:sz w:val="28"/>
          <w:szCs w:val="28"/>
          <w:lang w:eastAsia="ru-RU"/>
        </w:rPr>
        <w:t xml:space="preserve"> состояний у детей должна использоваться соль поваренная пищевая йодированная при приготовлении блюд и кулинарных изделий. </w:t>
      </w:r>
    </w:p>
    <w:p w:rsidR="00FE6035" w:rsidRP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6.12. 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следующая информация:</w:t>
      </w:r>
    </w:p>
    <w:p w:rsidR="00FE6035" w:rsidRPr="00FE6035" w:rsidRDefault="00FE6035" w:rsidP="00FE6035">
      <w:pPr>
        <w:numPr>
          <w:ilvl w:val="0"/>
          <w:numId w:val="5"/>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FE6035" w:rsidRPr="00FE6035" w:rsidRDefault="00FE6035" w:rsidP="00FE6035">
      <w:pPr>
        <w:numPr>
          <w:ilvl w:val="0"/>
          <w:numId w:val="5"/>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рекомендации по организации здорового питания детей.</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6.13. При наличии детей в дошкольном образовательном учреждении, имеющих рекомендации по специальному питанию, в меню обязательно включаются блюда диетического питания. </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6.14.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 </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6.15. Индивидуальное меню должно быть разработано специалистом-диетологом с учетом заболевания ребенка (по назначениям лечащего врача). 6.16. 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детском саду необходимо создать особые условия в специально отведённом помещении или месте. </w:t>
      </w:r>
    </w:p>
    <w:p w:rsidR="003B5D42" w:rsidRDefault="003B5D42" w:rsidP="00FE6035">
      <w:pPr>
        <w:spacing w:before="240" w:after="240" w:line="36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FE6035" w:rsidRPr="00FE6035">
        <w:rPr>
          <w:rFonts w:ascii="Times New Roman" w:eastAsia="Times New Roman" w:hAnsi="Times New Roman" w:cs="Times New Roman"/>
          <w:sz w:val="28"/>
          <w:szCs w:val="28"/>
          <w:lang w:eastAsia="ru-RU"/>
        </w:rPr>
        <w:t xml:space="preserve">.17.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дошкольном образовательном учреждении. </w:t>
      </w:r>
    </w:p>
    <w:p w:rsidR="00FE6035" w:rsidRP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6.18. Контроль качества питания (разнообразия), витаминизации блюд, закладки продуктов питания, кулинарной обработки, выхода блюд, вкусовых качеств пищи, санитарного состояния пищеблока, правильности хранения и соблюдения сроков реализации продуктов осуществляет шеф-повар (заведующий производством), старшая медсестра, кладовщик.</w:t>
      </w:r>
    </w:p>
    <w:p w:rsidR="00FE6035" w:rsidRPr="00FE6035" w:rsidRDefault="00FE6035" w:rsidP="009D226E">
      <w:pPr>
        <w:spacing w:before="480" w:after="144" w:line="336" w:lineRule="atLeast"/>
        <w:jc w:val="center"/>
        <w:outlineLvl w:val="2"/>
        <w:rPr>
          <w:rFonts w:ascii="Times New Roman" w:eastAsia="Times New Roman" w:hAnsi="Times New Roman" w:cs="Times New Roman"/>
          <w:b/>
          <w:bCs/>
          <w:sz w:val="28"/>
          <w:szCs w:val="28"/>
          <w:lang w:eastAsia="ru-RU"/>
        </w:rPr>
      </w:pPr>
      <w:r w:rsidRPr="00FE6035">
        <w:rPr>
          <w:rFonts w:ascii="Times New Roman" w:eastAsia="Times New Roman" w:hAnsi="Times New Roman" w:cs="Times New Roman"/>
          <w:b/>
          <w:bCs/>
          <w:sz w:val="28"/>
          <w:szCs w:val="28"/>
          <w:lang w:eastAsia="ru-RU"/>
        </w:rPr>
        <w:lastRenderedPageBreak/>
        <w:t>7. Организация питания в дошкольном образовательном учреждении</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7.1. </w:t>
      </w:r>
      <w:proofErr w:type="gramStart"/>
      <w:r w:rsidRPr="00FE6035">
        <w:rPr>
          <w:rFonts w:ascii="Times New Roman" w:eastAsia="Times New Roman" w:hAnsi="Times New Roman" w:cs="Times New Roman"/>
          <w:sz w:val="28"/>
          <w:szCs w:val="28"/>
          <w:lang w:eastAsia="ru-RU"/>
        </w:rPr>
        <w:t>Медицинский персонал (при наличии) или назначенное ответственное лицо в дошкольном образовательном учреждении (член комиссии по контролю за организацией и качеством питания, бракеражу готовой продукции), должно проводить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w:t>
      </w:r>
      <w:proofErr w:type="gramEnd"/>
      <w:r w:rsidRPr="00FE6035">
        <w:rPr>
          <w:rFonts w:ascii="Times New Roman" w:eastAsia="Times New Roman" w:hAnsi="Times New Roman" w:cs="Times New Roman"/>
          <w:sz w:val="28"/>
          <w:szCs w:val="28"/>
          <w:lang w:eastAsia="ru-RU"/>
        </w:rPr>
        <w:t xml:space="preserve"> Результаты осмотра должны заноситься в ги</w:t>
      </w:r>
      <w:r w:rsidR="00575986">
        <w:rPr>
          <w:rFonts w:ascii="Times New Roman" w:eastAsia="Times New Roman" w:hAnsi="Times New Roman" w:cs="Times New Roman"/>
          <w:sz w:val="28"/>
          <w:szCs w:val="28"/>
          <w:lang w:eastAsia="ru-RU"/>
        </w:rPr>
        <w:t xml:space="preserve">гиенический журнал </w:t>
      </w:r>
      <w:r w:rsidRPr="00FE6035">
        <w:rPr>
          <w:rFonts w:ascii="Times New Roman" w:eastAsia="Times New Roman" w:hAnsi="Times New Roman" w:cs="Times New Roman"/>
          <w:sz w:val="28"/>
          <w:szCs w:val="28"/>
          <w:lang w:eastAsia="ru-RU"/>
        </w:rPr>
        <w:t xml:space="preserve">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 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7.2. Изготовление продукции должно производиться в соответствии с меню, утвержденным заведующим детским садом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В этом документе должна быть прописана температура горячих, жидких и иных горячих блюд, холодных супов и напитков. Наименование блюд и кулинарных изделий, указываемых в меню, должны соответствовать их наименованиям, указанным в технологических документах.</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 7.3. Контроль организации питания воспитанников ДОУ, соблюдения меню осуществляет заведующий дошкольным образовательным учреждением. </w:t>
      </w:r>
    </w:p>
    <w:p w:rsidR="00FE6035" w:rsidRP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7.4. При формировании рациона здорового питания и меню при организации питания детей в ДОУ должны соблюдаться следующие требования:</w:t>
      </w:r>
    </w:p>
    <w:p w:rsidR="00FE6035" w:rsidRPr="00FE6035" w:rsidRDefault="00FE6035" w:rsidP="00FE6035">
      <w:pPr>
        <w:numPr>
          <w:ilvl w:val="0"/>
          <w:numId w:val="6"/>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таблицей 4 приложения №7 </w:t>
      </w:r>
      <w:proofErr w:type="spellStart"/>
      <w:r w:rsidRPr="00FE6035">
        <w:rPr>
          <w:rFonts w:ascii="Times New Roman" w:eastAsia="Times New Roman" w:hAnsi="Times New Roman" w:cs="Times New Roman"/>
          <w:sz w:val="28"/>
          <w:szCs w:val="28"/>
          <w:lang w:eastAsia="ru-RU"/>
        </w:rPr>
        <w:t>СанПиН</w:t>
      </w:r>
      <w:proofErr w:type="spellEnd"/>
      <w:r w:rsidRPr="00FE6035">
        <w:rPr>
          <w:rFonts w:ascii="Times New Roman" w:eastAsia="Times New Roman" w:hAnsi="Times New Roman" w:cs="Times New Roman"/>
          <w:sz w:val="28"/>
          <w:szCs w:val="28"/>
          <w:lang w:eastAsia="ru-RU"/>
        </w:rPr>
        <w:t xml:space="preserve"> 2.3/2.4.3590-20.</w:t>
      </w:r>
    </w:p>
    <w:p w:rsidR="00FE6035" w:rsidRPr="00FE6035" w:rsidRDefault="00FE6035" w:rsidP="00FE6035">
      <w:pPr>
        <w:numPr>
          <w:ilvl w:val="0"/>
          <w:numId w:val="6"/>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питание детей должно осуществляться посредством реализации основного (организованного) меню, включающего горячее питание, дополнительного питания, а также индивидуальных меню для детей, нуждающихся в лечебном </w:t>
      </w:r>
      <w:r w:rsidRPr="00FE6035">
        <w:rPr>
          <w:rFonts w:ascii="Times New Roman" w:eastAsia="Times New Roman" w:hAnsi="Times New Roman" w:cs="Times New Roman"/>
          <w:sz w:val="28"/>
          <w:szCs w:val="28"/>
          <w:lang w:eastAsia="ru-RU"/>
        </w:rPr>
        <w:lastRenderedPageBreak/>
        <w:t xml:space="preserve">и диетическом питании с учетом требований, содержащихся в приложениях №6-13 </w:t>
      </w:r>
      <w:proofErr w:type="spellStart"/>
      <w:r w:rsidRPr="00FE6035">
        <w:rPr>
          <w:rFonts w:ascii="Times New Roman" w:eastAsia="Times New Roman" w:hAnsi="Times New Roman" w:cs="Times New Roman"/>
          <w:sz w:val="28"/>
          <w:szCs w:val="28"/>
          <w:lang w:eastAsia="ru-RU"/>
        </w:rPr>
        <w:t>СанПиН</w:t>
      </w:r>
      <w:proofErr w:type="spellEnd"/>
      <w:r w:rsidRPr="00FE6035">
        <w:rPr>
          <w:rFonts w:ascii="Times New Roman" w:eastAsia="Times New Roman" w:hAnsi="Times New Roman" w:cs="Times New Roman"/>
          <w:sz w:val="28"/>
          <w:szCs w:val="28"/>
          <w:lang w:eastAsia="ru-RU"/>
        </w:rPr>
        <w:t xml:space="preserve"> 2.3/2.4.3590-20.</w:t>
      </w:r>
    </w:p>
    <w:p w:rsidR="00FE6035" w:rsidRPr="00FE6035" w:rsidRDefault="00FE6035" w:rsidP="00FE6035">
      <w:pPr>
        <w:numPr>
          <w:ilvl w:val="0"/>
          <w:numId w:val="6"/>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при отсутствии второго завтрака калорийность основного завтрака должна быть увеличена на 5% соответственно</w:t>
      </w:r>
      <w:proofErr w:type="gramStart"/>
      <w:r w:rsidRPr="00FE6035">
        <w:rPr>
          <w:rFonts w:ascii="Times New Roman" w:eastAsia="Times New Roman" w:hAnsi="Times New Roman" w:cs="Times New Roman"/>
          <w:sz w:val="28"/>
          <w:szCs w:val="28"/>
          <w:lang w:eastAsia="ru-RU"/>
        </w:rPr>
        <w:t>.</w:t>
      </w:r>
      <w:proofErr w:type="gramEnd"/>
      <w:r w:rsidRPr="00FE6035">
        <w:rPr>
          <w:rFonts w:ascii="Times New Roman" w:eastAsia="Times New Roman" w:hAnsi="Times New Roman" w:cs="Times New Roman"/>
          <w:sz w:val="28"/>
          <w:szCs w:val="28"/>
          <w:lang w:eastAsia="ru-RU"/>
        </w:rPr>
        <w:t xml:space="preserve"> - </w:t>
      </w:r>
      <w:proofErr w:type="gramStart"/>
      <w:r w:rsidRPr="00FE6035">
        <w:rPr>
          <w:rFonts w:ascii="Times New Roman" w:eastAsia="Times New Roman" w:hAnsi="Times New Roman" w:cs="Times New Roman"/>
          <w:sz w:val="28"/>
          <w:szCs w:val="28"/>
          <w:lang w:eastAsia="ru-RU"/>
        </w:rPr>
        <w:t>п</w:t>
      </w:r>
      <w:proofErr w:type="gramEnd"/>
      <w:r w:rsidRPr="00FE6035">
        <w:rPr>
          <w:rFonts w:ascii="Times New Roman" w:eastAsia="Times New Roman" w:hAnsi="Times New Roman" w:cs="Times New Roman"/>
          <w:sz w:val="28"/>
          <w:szCs w:val="28"/>
          <w:lang w:eastAsia="ru-RU"/>
        </w:rPr>
        <w:t>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 -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w:t>
      </w:r>
      <w:r w:rsidR="009D226E">
        <w:rPr>
          <w:rFonts w:ascii="Times New Roman" w:eastAsia="Times New Roman" w:hAnsi="Times New Roman" w:cs="Times New Roman"/>
          <w:sz w:val="28"/>
          <w:szCs w:val="28"/>
          <w:lang w:eastAsia="ru-RU"/>
        </w:rPr>
        <w:t>мам, (приведенным в Приложении 8)</w:t>
      </w:r>
      <w:r w:rsidRPr="00FE6035">
        <w:rPr>
          <w:rFonts w:ascii="Times New Roman" w:eastAsia="Times New Roman" w:hAnsi="Times New Roman" w:cs="Times New Roman"/>
          <w:sz w:val="28"/>
          <w:szCs w:val="28"/>
          <w:lang w:eastAsia="ru-RU"/>
        </w:rPr>
        <w:t>, по каждому приему пищи</w:t>
      </w:r>
      <w:proofErr w:type="gramStart"/>
      <w:r w:rsidRPr="00FE6035">
        <w:rPr>
          <w:rFonts w:ascii="Times New Roman" w:eastAsia="Times New Roman" w:hAnsi="Times New Roman" w:cs="Times New Roman"/>
          <w:sz w:val="28"/>
          <w:szCs w:val="28"/>
          <w:lang w:eastAsia="ru-RU"/>
        </w:rPr>
        <w:t>.</w:t>
      </w:r>
      <w:proofErr w:type="gramEnd"/>
      <w:r w:rsidRPr="00FE6035">
        <w:rPr>
          <w:rFonts w:ascii="Times New Roman" w:eastAsia="Times New Roman" w:hAnsi="Times New Roman" w:cs="Times New Roman"/>
          <w:sz w:val="28"/>
          <w:szCs w:val="28"/>
          <w:lang w:eastAsia="ru-RU"/>
        </w:rPr>
        <w:t xml:space="preserve"> - </w:t>
      </w:r>
      <w:proofErr w:type="gramStart"/>
      <w:r w:rsidRPr="00FE6035">
        <w:rPr>
          <w:rFonts w:ascii="Times New Roman" w:eastAsia="Times New Roman" w:hAnsi="Times New Roman" w:cs="Times New Roman"/>
          <w:sz w:val="28"/>
          <w:szCs w:val="28"/>
          <w:lang w:eastAsia="ru-RU"/>
        </w:rPr>
        <w:t>н</w:t>
      </w:r>
      <w:proofErr w:type="gramEnd"/>
      <w:r w:rsidRPr="00FE6035">
        <w:rPr>
          <w:rFonts w:ascii="Times New Roman" w:eastAsia="Times New Roman" w:hAnsi="Times New Roman" w:cs="Times New Roman"/>
          <w:sz w:val="28"/>
          <w:szCs w:val="28"/>
          <w:lang w:eastAsia="ru-RU"/>
        </w:rPr>
        <w:t>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 в день на каждого человека. -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w:t>
      </w:r>
      <w:proofErr w:type="gramStart"/>
      <w:r w:rsidRPr="00FE6035">
        <w:rPr>
          <w:rFonts w:ascii="Times New Roman" w:eastAsia="Times New Roman" w:hAnsi="Times New Roman" w:cs="Times New Roman"/>
          <w:sz w:val="28"/>
          <w:szCs w:val="28"/>
          <w:lang w:eastAsia="ru-RU"/>
        </w:rPr>
        <w:t>.</w:t>
      </w:r>
      <w:proofErr w:type="gramEnd"/>
      <w:r w:rsidRPr="00FE6035">
        <w:rPr>
          <w:rFonts w:ascii="Times New Roman" w:eastAsia="Times New Roman" w:hAnsi="Times New Roman" w:cs="Times New Roman"/>
          <w:sz w:val="28"/>
          <w:szCs w:val="28"/>
          <w:lang w:eastAsia="ru-RU"/>
        </w:rPr>
        <w:t xml:space="preserve"> - </w:t>
      </w:r>
      <w:proofErr w:type="gramStart"/>
      <w:r w:rsidRPr="00FE6035">
        <w:rPr>
          <w:rFonts w:ascii="Times New Roman" w:eastAsia="Times New Roman" w:hAnsi="Times New Roman" w:cs="Times New Roman"/>
          <w:sz w:val="28"/>
          <w:szCs w:val="28"/>
          <w:lang w:eastAsia="ru-RU"/>
        </w:rPr>
        <w:t>д</w:t>
      </w:r>
      <w:proofErr w:type="gramEnd"/>
      <w:r w:rsidRPr="00FE6035">
        <w:rPr>
          <w:rFonts w:ascii="Times New Roman" w:eastAsia="Times New Roman" w:hAnsi="Times New Roman" w:cs="Times New Roman"/>
          <w:sz w:val="28"/>
          <w:szCs w:val="28"/>
          <w:lang w:eastAsia="ru-RU"/>
        </w:rPr>
        <w:t xml:space="preserve">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w:t>
      </w:r>
      <w:proofErr w:type="gramStart"/>
      <w:r w:rsidRPr="00FE6035">
        <w:rPr>
          <w:rFonts w:ascii="Times New Roman" w:eastAsia="Times New Roman" w:hAnsi="Times New Roman" w:cs="Times New Roman"/>
          <w:sz w:val="28"/>
          <w:szCs w:val="28"/>
          <w:lang w:eastAsia="ru-RU"/>
        </w:rPr>
        <w:t xml:space="preserve">также для больных детей, находящихся в изоляторе, устанавливается 15-процентная надбавка к нормам обеспечения, приведенным в таблице 3 приложения №7 </w:t>
      </w:r>
      <w:proofErr w:type="spellStart"/>
      <w:r w:rsidRPr="00FE6035">
        <w:rPr>
          <w:rFonts w:ascii="Times New Roman" w:eastAsia="Times New Roman" w:hAnsi="Times New Roman" w:cs="Times New Roman"/>
          <w:sz w:val="28"/>
          <w:szCs w:val="28"/>
          <w:lang w:eastAsia="ru-RU"/>
        </w:rPr>
        <w:t>СанПиН</w:t>
      </w:r>
      <w:proofErr w:type="spellEnd"/>
      <w:r w:rsidRPr="00FE6035">
        <w:rPr>
          <w:rFonts w:ascii="Times New Roman" w:eastAsia="Times New Roman" w:hAnsi="Times New Roman" w:cs="Times New Roman"/>
          <w:sz w:val="28"/>
          <w:szCs w:val="28"/>
          <w:lang w:eastAsia="ru-RU"/>
        </w:rPr>
        <w:t xml:space="preserve"> 2.3/2.4.3590-20. -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по согласованию с</w:t>
      </w:r>
      <w:proofErr w:type="gramEnd"/>
      <w:r w:rsidRPr="00FE6035">
        <w:rPr>
          <w:rFonts w:ascii="Times New Roman" w:eastAsia="Times New Roman" w:hAnsi="Times New Roman" w:cs="Times New Roman"/>
          <w:sz w:val="28"/>
          <w:szCs w:val="28"/>
          <w:lang w:eastAsia="ru-RU"/>
        </w:rPr>
        <w:t xml:space="preserve"> органами здравоохранения определяются виды пищевой продукции и блюда с учетом заболеваний указанных лиц</w:t>
      </w:r>
      <w:proofErr w:type="gramStart"/>
      <w:r w:rsidRPr="00FE6035">
        <w:rPr>
          <w:rFonts w:ascii="Times New Roman" w:eastAsia="Times New Roman" w:hAnsi="Times New Roman" w:cs="Times New Roman"/>
          <w:sz w:val="28"/>
          <w:szCs w:val="28"/>
          <w:lang w:eastAsia="ru-RU"/>
        </w:rPr>
        <w:t>.</w:t>
      </w:r>
      <w:proofErr w:type="gramEnd"/>
      <w:r w:rsidRPr="00FE6035">
        <w:rPr>
          <w:rFonts w:ascii="Times New Roman" w:eastAsia="Times New Roman" w:hAnsi="Times New Roman" w:cs="Times New Roman"/>
          <w:sz w:val="28"/>
          <w:szCs w:val="28"/>
          <w:lang w:eastAsia="ru-RU"/>
        </w:rPr>
        <w:t xml:space="preserve"> - </w:t>
      </w:r>
      <w:proofErr w:type="gramStart"/>
      <w:r w:rsidRPr="00FE6035">
        <w:rPr>
          <w:rFonts w:ascii="Times New Roman" w:eastAsia="Times New Roman" w:hAnsi="Times New Roman" w:cs="Times New Roman"/>
          <w:sz w:val="28"/>
          <w:szCs w:val="28"/>
          <w:lang w:eastAsia="ru-RU"/>
        </w:rPr>
        <w:t>д</w:t>
      </w:r>
      <w:proofErr w:type="gramEnd"/>
      <w:r w:rsidRPr="00FE6035">
        <w:rPr>
          <w:rFonts w:ascii="Times New Roman" w:eastAsia="Times New Roman" w:hAnsi="Times New Roman" w:cs="Times New Roman"/>
          <w:sz w:val="28"/>
          <w:szCs w:val="28"/>
          <w:lang w:eastAsia="ru-RU"/>
        </w:rPr>
        <w:t xml:space="preserve">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 </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7.5.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w:t>
      </w:r>
      <w:r w:rsidRPr="00FE6035">
        <w:rPr>
          <w:rFonts w:ascii="Times New Roman" w:eastAsia="Times New Roman" w:hAnsi="Times New Roman" w:cs="Times New Roman"/>
          <w:sz w:val="28"/>
          <w:szCs w:val="28"/>
          <w:lang w:eastAsia="ru-RU"/>
        </w:rPr>
        <w:lastRenderedPageBreak/>
        <w:t xml:space="preserve">продукции ("сухой паек"), свыше 4 часов (за исключением ночного времени с 23.00 до 7.00) - должно быть организовано горячее питание. </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7.6. Перечень пищевой продукции, которая не допускается при организации питания детей, приведен в </w:t>
      </w:r>
      <w:r w:rsidRPr="00FE6035">
        <w:rPr>
          <w:rFonts w:ascii="Times New Roman" w:eastAsia="Times New Roman" w:hAnsi="Times New Roman" w:cs="Times New Roman"/>
          <w:i/>
          <w:iCs/>
          <w:sz w:val="28"/>
          <w:szCs w:val="28"/>
          <w:lang w:eastAsia="ru-RU"/>
        </w:rPr>
        <w:t xml:space="preserve">Приложении </w:t>
      </w:r>
      <w:r w:rsidR="00575986">
        <w:rPr>
          <w:rFonts w:ascii="Times New Roman" w:eastAsia="Times New Roman" w:hAnsi="Times New Roman" w:cs="Times New Roman"/>
          <w:i/>
          <w:iCs/>
          <w:sz w:val="28"/>
          <w:szCs w:val="28"/>
          <w:lang w:eastAsia="ru-RU"/>
        </w:rPr>
        <w:t>5</w:t>
      </w:r>
      <w:r w:rsidRPr="00FE6035">
        <w:rPr>
          <w:rFonts w:ascii="Times New Roman" w:eastAsia="Times New Roman" w:hAnsi="Times New Roman" w:cs="Times New Roman"/>
          <w:sz w:val="28"/>
          <w:szCs w:val="28"/>
          <w:lang w:eastAsia="ru-RU"/>
        </w:rPr>
        <w:t xml:space="preserve">. </w:t>
      </w:r>
    </w:p>
    <w:p w:rsidR="00575986"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7.7. В целях </w:t>
      </w:r>
      <w:proofErr w:type="gramStart"/>
      <w:r w:rsidRPr="00FE6035">
        <w:rPr>
          <w:rFonts w:ascii="Times New Roman" w:eastAsia="Times New Roman" w:hAnsi="Times New Roman" w:cs="Times New Roman"/>
          <w:sz w:val="28"/>
          <w:szCs w:val="28"/>
          <w:lang w:eastAsia="ru-RU"/>
        </w:rPr>
        <w:t>контроля за</w:t>
      </w:r>
      <w:proofErr w:type="gramEnd"/>
      <w:r w:rsidRPr="00FE6035">
        <w:rPr>
          <w:rFonts w:ascii="Times New Roman" w:eastAsia="Times New Roman" w:hAnsi="Times New Roman" w:cs="Times New Roman"/>
          <w:sz w:val="28"/>
          <w:szCs w:val="28"/>
          <w:lang w:eastAsia="ru-RU"/>
        </w:rPr>
        <w:t xml:space="preserve"> качеством и безопасностью приготовленной пищевой продукции на пищеблоке отбирается суточная проба от каждой партии приготовленной пищевой продукции. </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7.8. Отбор суточной пробы осуществляется назначенным ответственным работником пищеблока (членом комиссии по </w:t>
      </w:r>
      <w:proofErr w:type="gramStart"/>
      <w:r w:rsidRPr="00FE6035">
        <w:rPr>
          <w:rFonts w:ascii="Times New Roman" w:eastAsia="Times New Roman" w:hAnsi="Times New Roman" w:cs="Times New Roman"/>
          <w:sz w:val="28"/>
          <w:szCs w:val="28"/>
          <w:lang w:eastAsia="ru-RU"/>
        </w:rPr>
        <w:t>контролю за</w:t>
      </w:r>
      <w:proofErr w:type="gramEnd"/>
      <w:r w:rsidRPr="00FE6035">
        <w:rPr>
          <w:rFonts w:ascii="Times New Roman" w:eastAsia="Times New Roman" w:hAnsi="Times New Roman" w:cs="Times New Roman"/>
          <w:sz w:val="28"/>
          <w:szCs w:val="28"/>
          <w:lang w:eastAsia="ru-RU"/>
        </w:rPr>
        <w:t xml:space="preserve"> организацией и качеством питания, бракеражу готовой продукции) в специально выделенные обеззараженные и промаркированные емкости (плотно закрывающиеся) - отдельно каждое блюдо и (или) кулинарное изделие. </w:t>
      </w:r>
    </w:p>
    <w:p w:rsidR="00FE6035" w:rsidRP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Суточная проба отбирается в объеме:</w:t>
      </w:r>
    </w:p>
    <w:p w:rsidR="00FE6035" w:rsidRPr="00FE6035" w:rsidRDefault="00FE6035" w:rsidP="00FE6035">
      <w:pPr>
        <w:numPr>
          <w:ilvl w:val="0"/>
          <w:numId w:val="7"/>
        </w:numPr>
        <w:spacing w:before="48" w:after="48" w:line="360" w:lineRule="atLeast"/>
        <w:ind w:left="0"/>
        <w:rPr>
          <w:rFonts w:ascii="Times New Roman" w:eastAsia="Times New Roman" w:hAnsi="Times New Roman" w:cs="Times New Roman"/>
          <w:sz w:val="28"/>
          <w:szCs w:val="28"/>
          <w:lang w:eastAsia="ru-RU"/>
        </w:rPr>
      </w:pPr>
      <w:proofErr w:type="gramStart"/>
      <w:r w:rsidRPr="00FE6035">
        <w:rPr>
          <w:rFonts w:ascii="Times New Roman" w:eastAsia="Times New Roman" w:hAnsi="Times New Roman" w:cs="Times New Roman"/>
          <w:sz w:val="28"/>
          <w:szCs w:val="28"/>
          <w:lang w:eastAsia="ru-RU"/>
        </w:rPr>
        <w:t>порционные блюда, биточки, котлеты, сырники, оладьи, колбаса, бутерброды – поштучно, в объеме одной порции;</w:t>
      </w:r>
      <w:proofErr w:type="gramEnd"/>
    </w:p>
    <w:p w:rsidR="00FE6035" w:rsidRPr="00FE6035" w:rsidRDefault="00FE6035" w:rsidP="00FE6035">
      <w:pPr>
        <w:numPr>
          <w:ilvl w:val="0"/>
          <w:numId w:val="7"/>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холодные закуски, первые блюда, гарниры и напитки (третьи блюда) - в количестве не менее 100 г;</w:t>
      </w:r>
    </w:p>
    <w:p w:rsidR="00FE6035" w:rsidRPr="00FE6035" w:rsidRDefault="00FE6035" w:rsidP="00FE6035">
      <w:pPr>
        <w:numPr>
          <w:ilvl w:val="0"/>
          <w:numId w:val="7"/>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порционные вторые блюда, биточки, котлеты, колбаса и т.д. оставляют поштучно, целиком (в объеме одной порции).</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7.9. Суточные пробы должны храниться не менее 48 часов в специально отведенном в холодильнике месте/холодильнике при температуре от +2</w:t>
      </w:r>
      <w:proofErr w:type="gramStart"/>
      <w:r w:rsidRPr="00FE6035">
        <w:rPr>
          <w:rFonts w:ascii="Times New Roman" w:eastAsia="Times New Roman" w:hAnsi="Times New Roman" w:cs="Times New Roman"/>
          <w:sz w:val="28"/>
          <w:szCs w:val="28"/>
          <w:lang w:eastAsia="ru-RU"/>
        </w:rPr>
        <w:t>°С</w:t>
      </w:r>
      <w:proofErr w:type="gramEnd"/>
      <w:r w:rsidRPr="00FE6035">
        <w:rPr>
          <w:rFonts w:ascii="Times New Roman" w:eastAsia="Times New Roman" w:hAnsi="Times New Roman" w:cs="Times New Roman"/>
          <w:sz w:val="28"/>
          <w:szCs w:val="28"/>
          <w:lang w:eastAsia="ru-RU"/>
        </w:rPr>
        <w:t xml:space="preserve"> до +6°С. </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7.10. Выдача готовой пищи разрешается только после проведения контроля комиссией по </w:t>
      </w:r>
      <w:proofErr w:type="gramStart"/>
      <w:r w:rsidRPr="00FE6035">
        <w:rPr>
          <w:rFonts w:ascii="Times New Roman" w:eastAsia="Times New Roman" w:hAnsi="Times New Roman" w:cs="Times New Roman"/>
          <w:sz w:val="28"/>
          <w:szCs w:val="28"/>
          <w:lang w:eastAsia="ru-RU"/>
        </w:rPr>
        <w:t>контролю за</w:t>
      </w:r>
      <w:proofErr w:type="gramEnd"/>
      <w:r w:rsidRPr="00FE6035">
        <w:rPr>
          <w:rFonts w:ascii="Times New Roman" w:eastAsia="Times New Roman" w:hAnsi="Times New Roman" w:cs="Times New Roman"/>
          <w:sz w:val="28"/>
          <w:szCs w:val="28"/>
          <w:lang w:eastAsia="ru-RU"/>
        </w:rPr>
        <w:t xml:space="preserve"> организацией и качеством питания, бракеражу готовой продукции в составе не менее 3-х человек. Результаты контроля регистрируются в журнале бракеража готовой пищевой продукции. </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7.11. Масса порционных блюд должна соответствовать выходу блюда, указанному в меню. </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7.12.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 Выдача пищи на группы детского сада осуществляется строго по графику. </w:t>
      </w:r>
    </w:p>
    <w:p w:rsidR="00FE6035" w:rsidRP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7.13. Для предотвращения возникновения и распространения инфекционных и массовых неинфекционных заболеваний (отравлений) не допускается:</w:t>
      </w:r>
    </w:p>
    <w:p w:rsidR="00FE6035" w:rsidRPr="00FE6035" w:rsidRDefault="00FE6035" w:rsidP="00FE6035">
      <w:pPr>
        <w:numPr>
          <w:ilvl w:val="0"/>
          <w:numId w:val="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lastRenderedPageBreak/>
        <w:t>использование запрещенных пищевых продуктов;</w:t>
      </w:r>
    </w:p>
    <w:p w:rsidR="00FE6035" w:rsidRPr="00FE6035" w:rsidRDefault="00FE6035" w:rsidP="00FE6035">
      <w:pPr>
        <w:numPr>
          <w:ilvl w:val="0"/>
          <w:numId w:val="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изготовление на пищеблоке ДОУ творога и других кисломолочных продуктов, а также блинчиков с мясом или с творогом, макарон с </w:t>
      </w:r>
      <w:proofErr w:type="gramStart"/>
      <w:r w:rsidRPr="00FE6035">
        <w:rPr>
          <w:rFonts w:ascii="Times New Roman" w:eastAsia="Times New Roman" w:hAnsi="Times New Roman" w:cs="Times New Roman"/>
          <w:sz w:val="28"/>
          <w:szCs w:val="28"/>
          <w:lang w:eastAsia="ru-RU"/>
        </w:rPr>
        <w:t>рубленным</w:t>
      </w:r>
      <w:proofErr w:type="gramEnd"/>
      <w:r w:rsidRPr="00FE6035">
        <w:rPr>
          <w:rFonts w:ascii="Times New Roman" w:eastAsia="Times New Roman" w:hAnsi="Times New Roman" w:cs="Times New Roman"/>
          <w:sz w:val="28"/>
          <w:szCs w:val="28"/>
          <w:lang w:eastAsia="ru-RU"/>
        </w:rPr>
        <w:t xml:space="preserve"> яйцом, зельцев, холодных напитков и морсов из плодово-ягодного сырья (без термической обработки), форшмаков из сельди, студней, паштетов, заливных блюд (мясных и рыбных);</w:t>
      </w:r>
    </w:p>
    <w:p w:rsidR="00FE6035" w:rsidRPr="00FE6035" w:rsidRDefault="00FE6035" w:rsidP="00FE6035">
      <w:pPr>
        <w:numPr>
          <w:ilvl w:val="0"/>
          <w:numId w:val="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окрошек и холодных супов;</w:t>
      </w:r>
    </w:p>
    <w:p w:rsidR="00FE6035" w:rsidRPr="00FE6035" w:rsidRDefault="00FE6035" w:rsidP="00FE6035">
      <w:pPr>
        <w:numPr>
          <w:ilvl w:val="0"/>
          <w:numId w:val="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использование остатков пищи от предыдущего приема и пищи, приготовленной накануне;</w:t>
      </w:r>
    </w:p>
    <w:p w:rsidR="00FE6035" w:rsidRPr="00FE6035" w:rsidRDefault="00FE6035" w:rsidP="00FE6035">
      <w:pPr>
        <w:numPr>
          <w:ilvl w:val="0"/>
          <w:numId w:val="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пищевых продуктов с истекшими сроками годности и явными признаками недоброкачественности (порчи);</w:t>
      </w:r>
    </w:p>
    <w:p w:rsidR="00FE6035" w:rsidRPr="00FE6035" w:rsidRDefault="00FE6035" w:rsidP="00FE6035">
      <w:pPr>
        <w:numPr>
          <w:ilvl w:val="0"/>
          <w:numId w:val="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овощей и фруктов с наличием плесени и признаками гнили.</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7.14. Проверку качества пищи, соблюдение рецептур и технологических режимов осуществляет медицинский работник (комиссия по </w:t>
      </w:r>
      <w:proofErr w:type="gramStart"/>
      <w:r w:rsidRPr="00FE6035">
        <w:rPr>
          <w:rFonts w:ascii="Times New Roman" w:eastAsia="Times New Roman" w:hAnsi="Times New Roman" w:cs="Times New Roman"/>
          <w:sz w:val="28"/>
          <w:szCs w:val="28"/>
          <w:lang w:eastAsia="ru-RU"/>
        </w:rPr>
        <w:t>контролю за</w:t>
      </w:r>
      <w:proofErr w:type="gramEnd"/>
      <w:r w:rsidRPr="00FE6035">
        <w:rPr>
          <w:rFonts w:ascii="Times New Roman" w:eastAsia="Times New Roman" w:hAnsi="Times New Roman" w:cs="Times New Roman"/>
          <w:sz w:val="28"/>
          <w:szCs w:val="28"/>
          <w:lang w:eastAsia="ru-RU"/>
        </w:rPr>
        <w:t xml:space="preserve"> организацией и качеством питания, бракеражу готовой продукции). Результаты контроля регистрируются в журнале бракеража готовой пищевой продукции дошкольного образовательного учреждения. </w:t>
      </w:r>
    </w:p>
    <w:p w:rsidR="00FE6035" w:rsidRP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7.15. В компетенцию заведующего ДОУ по организации питания входит:</w:t>
      </w:r>
    </w:p>
    <w:p w:rsidR="00FE6035" w:rsidRPr="00FE6035" w:rsidRDefault="00FE6035" w:rsidP="00FE6035">
      <w:pPr>
        <w:numPr>
          <w:ilvl w:val="0"/>
          <w:numId w:val="9"/>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утверждение ежедневного меню;</w:t>
      </w:r>
    </w:p>
    <w:p w:rsidR="00FE6035" w:rsidRPr="00FE6035" w:rsidRDefault="00FE6035" w:rsidP="00FE6035">
      <w:pPr>
        <w:numPr>
          <w:ilvl w:val="0"/>
          <w:numId w:val="9"/>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контроль состояния производственной базы пищеблока, замена устаревшего оборудования, его ремонт и обеспечение запасными частями;</w:t>
      </w:r>
    </w:p>
    <w:p w:rsidR="00FE6035" w:rsidRPr="00FE6035" w:rsidRDefault="00FE6035" w:rsidP="00FE6035">
      <w:pPr>
        <w:numPr>
          <w:ilvl w:val="0"/>
          <w:numId w:val="9"/>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капитальный и текущий ремонт помещений пищеблока;</w:t>
      </w:r>
    </w:p>
    <w:p w:rsidR="00FE6035" w:rsidRPr="00FE6035" w:rsidRDefault="00FE6035" w:rsidP="00FE6035">
      <w:pPr>
        <w:numPr>
          <w:ilvl w:val="0"/>
          <w:numId w:val="9"/>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контроль соблюдения требований санитарно-эпидемиологических правил и норм;</w:t>
      </w:r>
    </w:p>
    <w:p w:rsidR="00FE6035" w:rsidRPr="00FE6035" w:rsidRDefault="00FE6035" w:rsidP="00FE6035">
      <w:pPr>
        <w:numPr>
          <w:ilvl w:val="0"/>
          <w:numId w:val="9"/>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обеспечение пищеблока детского сада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FE6035" w:rsidRPr="00FE6035" w:rsidRDefault="00FE6035" w:rsidP="00FE6035">
      <w:pPr>
        <w:numPr>
          <w:ilvl w:val="0"/>
          <w:numId w:val="9"/>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заключение контрактов на поставку продуктов питания поставщиком.</w:t>
      </w:r>
    </w:p>
    <w:p w:rsidR="00FE6035" w:rsidRP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7.16. Работа по организации питания детей в группах осуществляется под руководством воспитателя и заключается:</w:t>
      </w:r>
    </w:p>
    <w:p w:rsidR="00FE6035" w:rsidRPr="00FE6035" w:rsidRDefault="00FE6035" w:rsidP="00FE6035">
      <w:pPr>
        <w:numPr>
          <w:ilvl w:val="0"/>
          <w:numId w:val="10"/>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в создании безопасных условий при подготовке и во время приема пищи;</w:t>
      </w:r>
    </w:p>
    <w:p w:rsidR="00FE6035" w:rsidRPr="00FE6035" w:rsidRDefault="00FE6035" w:rsidP="00FE6035">
      <w:pPr>
        <w:numPr>
          <w:ilvl w:val="0"/>
          <w:numId w:val="10"/>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в формировании культурно-гигиенических навыков во время приема пищи детьми.</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7.17. Привлекать воспитанников дошкольного образовательного учреждения к получению пищи с пищеблока категорически запрещается. </w:t>
      </w:r>
    </w:p>
    <w:p w:rsidR="00FE6035" w:rsidRP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lastRenderedPageBreak/>
        <w:t>7.18. Перед раздачей пищи детям помощник воспитателя обязан:</w:t>
      </w:r>
    </w:p>
    <w:p w:rsidR="00FE6035" w:rsidRPr="00FE6035" w:rsidRDefault="00FE6035" w:rsidP="00FE6035">
      <w:pPr>
        <w:numPr>
          <w:ilvl w:val="0"/>
          <w:numId w:val="11"/>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промыть столы горячей водой с мылом;</w:t>
      </w:r>
    </w:p>
    <w:p w:rsidR="00FE6035" w:rsidRPr="00FE6035" w:rsidRDefault="00FE6035" w:rsidP="00FE6035">
      <w:pPr>
        <w:numPr>
          <w:ilvl w:val="0"/>
          <w:numId w:val="11"/>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тщательно вымыть руки;</w:t>
      </w:r>
    </w:p>
    <w:p w:rsidR="00FE6035" w:rsidRPr="00FE6035" w:rsidRDefault="00FE6035" w:rsidP="00FE6035">
      <w:pPr>
        <w:numPr>
          <w:ilvl w:val="0"/>
          <w:numId w:val="11"/>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надеть специальную одежду для получения и раздачи пищи;</w:t>
      </w:r>
    </w:p>
    <w:p w:rsidR="00FE6035" w:rsidRPr="00FE6035" w:rsidRDefault="00FE6035" w:rsidP="00FE6035">
      <w:pPr>
        <w:numPr>
          <w:ilvl w:val="0"/>
          <w:numId w:val="11"/>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проветрить помещение;</w:t>
      </w:r>
    </w:p>
    <w:p w:rsidR="00FE6035" w:rsidRPr="00FE6035" w:rsidRDefault="00FE6035" w:rsidP="00FE6035">
      <w:pPr>
        <w:numPr>
          <w:ilvl w:val="0"/>
          <w:numId w:val="11"/>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сервировать столы в соответствии с приемом пищи.</w:t>
      </w:r>
    </w:p>
    <w:p w:rsidR="00575986"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7.19. К сервировке столов могут привлекаться дети с 3 лет. </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7.20. Во время раздачи пищи категорически запрещается нахождение воспитанников в обеденной зоне. </w:t>
      </w:r>
    </w:p>
    <w:p w:rsidR="00FE6035" w:rsidRP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7.21. Подача блюд и прием пищи в обед осуществляется в следующем порядке:</w:t>
      </w:r>
    </w:p>
    <w:p w:rsidR="00FE6035" w:rsidRPr="00FE6035" w:rsidRDefault="00FE6035" w:rsidP="00FE6035">
      <w:pPr>
        <w:numPr>
          <w:ilvl w:val="0"/>
          <w:numId w:val="12"/>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во время сервировки столов на столы ставятся хлебные тарелки с хлебом;</w:t>
      </w:r>
    </w:p>
    <w:p w:rsidR="00FE6035" w:rsidRPr="00FE6035" w:rsidRDefault="00FE6035" w:rsidP="00FE6035">
      <w:pPr>
        <w:numPr>
          <w:ilvl w:val="0"/>
          <w:numId w:val="12"/>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разливают III блюдо;</w:t>
      </w:r>
    </w:p>
    <w:p w:rsidR="00FE6035" w:rsidRPr="00FE6035" w:rsidRDefault="00FE6035" w:rsidP="00FE6035">
      <w:pPr>
        <w:numPr>
          <w:ilvl w:val="0"/>
          <w:numId w:val="12"/>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подается первое блюдо;</w:t>
      </w:r>
    </w:p>
    <w:p w:rsidR="00FE6035" w:rsidRPr="00FE6035" w:rsidRDefault="00FE6035" w:rsidP="00FE6035">
      <w:pPr>
        <w:numPr>
          <w:ilvl w:val="0"/>
          <w:numId w:val="12"/>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дети рассаживаются за столы и начинают прием пищи;</w:t>
      </w:r>
    </w:p>
    <w:p w:rsidR="00FE6035" w:rsidRPr="00FE6035" w:rsidRDefault="00FE6035" w:rsidP="00FE6035">
      <w:pPr>
        <w:numPr>
          <w:ilvl w:val="0"/>
          <w:numId w:val="12"/>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по мере употребления воспитанниками ДОУ блюда, помощник воспитателя убирает со столов салатники;</w:t>
      </w:r>
    </w:p>
    <w:p w:rsidR="00FE6035" w:rsidRPr="00FE6035" w:rsidRDefault="00FE6035" w:rsidP="00FE6035">
      <w:pPr>
        <w:numPr>
          <w:ilvl w:val="0"/>
          <w:numId w:val="12"/>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дети приступают к приему первого блюда;</w:t>
      </w:r>
    </w:p>
    <w:p w:rsidR="00FE6035" w:rsidRPr="00FE6035" w:rsidRDefault="00FE6035" w:rsidP="00FE6035">
      <w:pPr>
        <w:numPr>
          <w:ilvl w:val="0"/>
          <w:numId w:val="12"/>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по окончании, помощник воспитателя убирает со столов тарелки из-под первого;</w:t>
      </w:r>
    </w:p>
    <w:p w:rsidR="00FE6035" w:rsidRPr="00FE6035" w:rsidRDefault="00FE6035" w:rsidP="00FE6035">
      <w:pPr>
        <w:numPr>
          <w:ilvl w:val="0"/>
          <w:numId w:val="12"/>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подается второе блюдо;</w:t>
      </w:r>
    </w:p>
    <w:p w:rsidR="00FE6035" w:rsidRPr="00FE6035" w:rsidRDefault="00FE6035" w:rsidP="00FE6035">
      <w:pPr>
        <w:numPr>
          <w:ilvl w:val="0"/>
          <w:numId w:val="12"/>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прием пищи заканчивается приемом третьего блюда.</w:t>
      </w:r>
    </w:p>
    <w:p w:rsidR="00FE6035" w:rsidRP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7.22. В группах раннего возраста детей, у которых не сформирован навык самостоятельного приема пищи, докармливают.</w:t>
      </w:r>
    </w:p>
    <w:p w:rsidR="00FE6035" w:rsidRPr="00FE6035" w:rsidRDefault="00FE6035" w:rsidP="009D226E">
      <w:pPr>
        <w:spacing w:before="480" w:after="144" w:line="336" w:lineRule="atLeast"/>
        <w:jc w:val="center"/>
        <w:outlineLvl w:val="2"/>
        <w:rPr>
          <w:rFonts w:ascii="Times New Roman" w:eastAsia="Times New Roman" w:hAnsi="Times New Roman" w:cs="Times New Roman"/>
          <w:b/>
          <w:bCs/>
          <w:sz w:val="28"/>
          <w:szCs w:val="28"/>
          <w:lang w:eastAsia="ru-RU"/>
        </w:rPr>
      </w:pPr>
      <w:r w:rsidRPr="00FE6035">
        <w:rPr>
          <w:rFonts w:ascii="Times New Roman" w:eastAsia="Times New Roman" w:hAnsi="Times New Roman" w:cs="Times New Roman"/>
          <w:b/>
          <w:bCs/>
          <w:sz w:val="28"/>
          <w:szCs w:val="28"/>
          <w:lang w:eastAsia="ru-RU"/>
        </w:rPr>
        <w:t>8. Организация питания детей в группах семейного типа, по присмотру и уходу за детьми при детских садах, а также детей-сирот</w:t>
      </w:r>
    </w:p>
    <w:p w:rsidR="00575986"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8.1. </w:t>
      </w:r>
      <w:proofErr w:type="gramStart"/>
      <w:r w:rsidRPr="00FE6035">
        <w:rPr>
          <w:rFonts w:ascii="Times New Roman" w:eastAsia="Times New Roman" w:hAnsi="Times New Roman" w:cs="Times New Roman"/>
          <w:sz w:val="28"/>
          <w:szCs w:val="28"/>
          <w:lang w:eastAsia="ru-RU"/>
        </w:rPr>
        <w:t xml:space="preserve">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 </w:t>
      </w:r>
      <w:r w:rsidR="003B5D42">
        <w:rPr>
          <w:rFonts w:ascii="Times New Roman" w:eastAsia="Times New Roman" w:hAnsi="Times New Roman" w:cs="Times New Roman"/>
          <w:sz w:val="28"/>
          <w:szCs w:val="28"/>
          <w:lang w:eastAsia="ru-RU"/>
        </w:rPr>
        <w:t xml:space="preserve">                      </w:t>
      </w:r>
      <w:r w:rsidRPr="00FE6035">
        <w:rPr>
          <w:rFonts w:ascii="Times New Roman" w:eastAsia="Times New Roman" w:hAnsi="Times New Roman" w:cs="Times New Roman"/>
          <w:sz w:val="28"/>
          <w:szCs w:val="28"/>
          <w:lang w:eastAsia="ru-RU"/>
        </w:rPr>
        <w:t>8.1.1.</w:t>
      </w:r>
      <w:proofErr w:type="gramEnd"/>
      <w:r w:rsidRPr="00FE6035">
        <w:rPr>
          <w:rFonts w:ascii="Times New Roman" w:eastAsia="Times New Roman" w:hAnsi="Times New Roman" w:cs="Times New Roman"/>
          <w:sz w:val="28"/>
          <w:szCs w:val="28"/>
          <w:lang w:eastAsia="ru-RU"/>
        </w:rPr>
        <w:t xml:space="preserve"> Допускается осуществлять питание детей в одном помещении (кухне), </w:t>
      </w:r>
      <w:r w:rsidRPr="00FE6035">
        <w:rPr>
          <w:rFonts w:ascii="Times New Roman" w:eastAsia="Times New Roman" w:hAnsi="Times New Roman" w:cs="Times New Roman"/>
          <w:sz w:val="28"/>
          <w:szCs w:val="28"/>
          <w:lang w:eastAsia="ru-RU"/>
        </w:rPr>
        <w:lastRenderedPageBreak/>
        <w:t>предназначенном как для приготовления пищи, так и для ее приема.</w:t>
      </w:r>
      <w:r w:rsidR="003B5D42">
        <w:rPr>
          <w:rFonts w:ascii="Times New Roman" w:eastAsia="Times New Roman" w:hAnsi="Times New Roman" w:cs="Times New Roman"/>
          <w:sz w:val="28"/>
          <w:szCs w:val="28"/>
          <w:lang w:eastAsia="ru-RU"/>
        </w:rPr>
        <w:t xml:space="preserve">               </w:t>
      </w:r>
      <w:r w:rsidRPr="00FE6035">
        <w:rPr>
          <w:rFonts w:ascii="Times New Roman" w:eastAsia="Times New Roman" w:hAnsi="Times New Roman" w:cs="Times New Roman"/>
          <w:sz w:val="28"/>
          <w:szCs w:val="28"/>
          <w:lang w:eastAsia="ru-RU"/>
        </w:rPr>
        <w:t xml:space="preserve"> 8.1.2.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 </w:t>
      </w:r>
      <w:r w:rsidR="003B5D42">
        <w:rPr>
          <w:rFonts w:ascii="Times New Roman" w:eastAsia="Times New Roman" w:hAnsi="Times New Roman" w:cs="Times New Roman"/>
          <w:sz w:val="28"/>
          <w:szCs w:val="28"/>
          <w:lang w:eastAsia="ru-RU"/>
        </w:rPr>
        <w:t xml:space="preserve">                                                                                               </w:t>
      </w:r>
      <w:r w:rsidRPr="00FE6035">
        <w:rPr>
          <w:rFonts w:ascii="Times New Roman" w:eastAsia="Times New Roman" w:hAnsi="Times New Roman" w:cs="Times New Roman"/>
          <w:sz w:val="28"/>
          <w:szCs w:val="28"/>
          <w:lang w:eastAsia="ru-RU"/>
        </w:rPr>
        <w:t xml:space="preserve">8.1.3. Помещение для приготовления пищи оборудуется необходимым технологическим, холодильным, моечным оборудованием, инвентарем и посудой. </w:t>
      </w:r>
      <w:r w:rsidR="003B5D42">
        <w:rPr>
          <w:rFonts w:ascii="Times New Roman" w:eastAsia="Times New Roman" w:hAnsi="Times New Roman" w:cs="Times New Roman"/>
          <w:sz w:val="28"/>
          <w:szCs w:val="28"/>
          <w:lang w:eastAsia="ru-RU"/>
        </w:rPr>
        <w:t xml:space="preserve">                                                                                                                     </w:t>
      </w:r>
      <w:r w:rsidRPr="00FE6035">
        <w:rPr>
          <w:rFonts w:ascii="Times New Roman" w:eastAsia="Times New Roman" w:hAnsi="Times New Roman" w:cs="Times New Roman"/>
          <w:sz w:val="28"/>
          <w:szCs w:val="28"/>
          <w:lang w:eastAsia="ru-RU"/>
        </w:rPr>
        <w:t>8.1.4.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FE6035" w:rsidRP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 8.1.5.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 </w:t>
      </w:r>
      <w:r w:rsidR="003B5D42">
        <w:rPr>
          <w:rFonts w:ascii="Times New Roman" w:eastAsia="Times New Roman" w:hAnsi="Times New Roman" w:cs="Times New Roman"/>
          <w:sz w:val="28"/>
          <w:szCs w:val="28"/>
          <w:lang w:eastAsia="ru-RU"/>
        </w:rPr>
        <w:t xml:space="preserve">                                                                                                             </w:t>
      </w:r>
      <w:r w:rsidRPr="00FE6035">
        <w:rPr>
          <w:rFonts w:ascii="Times New Roman" w:eastAsia="Times New Roman" w:hAnsi="Times New Roman" w:cs="Times New Roman"/>
          <w:sz w:val="28"/>
          <w:szCs w:val="28"/>
          <w:lang w:eastAsia="ru-RU"/>
        </w:rPr>
        <w:t xml:space="preserve">8.1.6.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 </w:t>
      </w:r>
      <w:r w:rsidR="003B5D42">
        <w:rPr>
          <w:rFonts w:ascii="Times New Roman" w:eastAsia="Times New Roman" w:hAnsi="Times New Roman" w:cs="Times New Roman"/>
          <w:sz w:val="28"/>
          <w:szCs w:val="28"/>
          <w:lang w:eastAsia="ru-RU"/>
        </w:rPr>
        <w:t xml:space="preserve">                                                                                                                                   </w:t>
      </w:r>
      <w:r w:rsidRPr="00FE6035">
        <w:rPr>
          <w:rFonts w:ascii="Times New Roman" w:eastAsia="Times New Roman" w:hAnsi="Times New Roman" w:cs="Times New Roman"/>
          <w:sz w:val="28"/>
          <w:szCs w:val="28"/>
          <w:lang w:eastAsia="ru-RU"/>
        </w:rPr>
        <w:t xml:space="preserve">8.1.7. В </w:t>
      </w:r>
      <w:r w:rsidR="003B5D42">
        <w:rPr>
          <w:rFonts w:ascii="Times New Roman" w:eastAsia="Times New Roman" w:hAnsi="Times New Roman" w:cs="Times New Roman"/>
          <w:sz w:val="28"/>
          <w:szCs w:val="28"/>
          <w:lang w:eastAsia="ru-RU"/>
        </w:rPr>
        <w:t xml:space="preserve"> </w:t>
      </w:r>
      <w:r w:rsidRPr="00FE6035">
        <w:rPr>
          <w:rFonts w:ascii="Times New Roman" w:eastAsia="Times New Roman" w:hAnsi="Times New Roman" w:cs="Times New Roman"/>
          <w:sz w:val="28"/>
          <w:szCs w:val="28"/>
          <w:lang w:eastAsia="ru-RU"/>
        </w:rPr>
        <w:t xml:space="preserve">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 </w:t>
      </w:r>
      <w:r w:rsidR="003B5D42">
        <w:rPr>
          <w:rFonts w:ascii="Times New Roman" w:eastAsia="Times New Roman" w:hAnsi="Times New Roman" w:cs="Times New Roman"/>
          <w:sz w:val="28"/>
          <w:szCs w:val="28"/>
          <w:lang w:eastAsia="ru-RU"/>
        </w:rPr>
        <w:t xml:space="preserve">                                                   </w:t>
      </w:r>
      <w:r w:rsidRPr="00FE6035">
        <w:rPr>
          <w:rFonts w:ascii="Times New Roman" w:eastAsia="Times New Roman" w:hAnsi="Times New Roman" w:cs="Times New Roman"/>
          <w:sz w:val="28"/>
          <w:szCs w:val="28"/>
          <w:lang w:eastAsia="ru-RU"/>
        </w:rPr>
        <w:t xml:space="preserve">8.1.8. 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w:t>
      </w:r>
      <w:r w:rsidRPr="00FE6035">
        <w:rPr>
          <w:rFonts w:ascii="Times New Roman" w:eastAsia="Times New Roman" w:hAnsi="Times New Roman" w:cs="Times New Roman"/>
          <w:sz w:val="28"/>
          <w:szCs w:val="28"/>
          <w:lang w:eastAsia="ru-RU"/>
        </w:rPr>
        <w:lastRenderedPageBreak/>
        <w:t>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FE6035" w:rsidRPr="00FE6035" w:rsidRDefault="00FE6035" w:rsidP="009D226E">
      <w:pPr>
        <w:spacing w:before="480" w:after="144" w:line="336" w:lineRule="atLeast"/>
        <w:jc w:val="center"/>
        <w:outlineLvl w:val="2"/>
        <w:rPr>
          <w:rFonts w:ascii="Times New Roman" w:eastAsia="Times New Roman" w:hAnsi="Times New Roman" w:cs="Times New Roman"/>
          <w:b/>
          <w:bCs/>
          <w:sz w:val="28"/>
          <w:szCs w:val="28"/>
          <w:lang w:eastAsia="ru-RU"/>
        </w:rPr>
      </w:pPr>
      <w:r w:rsidRPr="00FE6035">
        <w:rPr>
          <w:rFonts w:ascii="Times New Roman" w:eastAsia="Times New Roman" w:hAnsi="Times New Roman" w:cs="Times New Roman"/>
          <w:b/>
          <w:bCs/>
          <w:sz w:val="28"/>
          <w:szCs w:val="28"/>
          <w:lang w:eastAsia="ru-RU"/>
        </w:rPr>
        <w:t>9. Организация питьевого режима в ДОУ</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9.1. Питьевой режим в дошкольном образовательном учреждении, а также при проведении массовых мероприятий с участием детей должен осуществляться с соблюдением следующих требований: </w:t>
      </w:r>
      <w:r w:rsidR="003B5D42">
        <w:rPr>
          <w:rFonts w:ascii="Times New Roman" w:eastAsia="Times New Roman" w:hAnsi="Times New Roman" w:cs="Times New Roman"/>
          <w:sz w:val="28"/>
          <w:szCs w:val="28"/>
          <w:lang w:eastAsia="ru-RU"/>
        </w:rPr>
        <w:t xml:space="preserve">                                                 </w:t>
      </w:r>
      <w:r w:rsidRPr="00FE6035">
        <w:rPr>
          <w:rFonts w:ascii="Times New Roman" w:eastAsia="Times New Roman" w:hAnsi="Times New Roman" w:cs="Times New Roman"/>
          <w:sz w:val="28"/>
          <w:szCs w:val="28"/>
          <w:lang w:eastAsia="ru-RU"/>
        </w:rPr>
        <w:t xml:space="preserve">9.1.1. Осуществляется обеспечение питьевой водой, отвечающей обязательным требованиям. </w:t>
      </w:r>
      <w:r w:rsidR="003B5D42">
        <w:rPr>
          <w:rFonts w:ascii="Times New Roman" w:eastAsia="Times New Roman" w:hAnsi="Times New Roman" w:cs="Times New Roman"/>
          <w:sz w:val="28"/>
          <w:szCs w:val="28"/>
          <w:lang w:eastAsia="ru-RU"/>
        </w:rPr>
        <w:t xml:space="preserve">                                                                                         </w:t>
      </w:r>
      <w:r w:rsidRPr="00FE6035">
        <w:rPr>
          <w:rFonts w:ascii="Times New Roman" w:eastAsia="Times New Roman" w:hAnsi="Times New Roman" w:cs="Times New Roman"/>
          <w:sz w:val="28"/>
          <w:szCs w:val="28"/>
          <w:lang w:eastAsia="ru-RU"/>
        </w:rPr>
        <w:t>9.1.2. Питьевой режим должен быть организован посредством установки стационарных питьевых фонтанчиков, устройств</w:t>
      </w:r>
      <w:r w:rsidR="00575986">
        <w:rPr>
          <w:rFonts w:ascii="Times New Roman" w:eastAsia="Times New Roman" w:hAnsi="Times New Roman" w:cs="Times New Roman"/>
          <w:sz w:val="28"/>
          <w:szCs w:val="28"/>
          <w:lang w:eastAsia="ru-RU"/>
        </w:rPr>
        <w:t xml:space="preserve"> </w:t>
      </w:r>
      <w:r w:rsidRPr="00FE6035">
        <w:rPr>
          <w:rFonts w:ascii="Times New Roman" w:eastAsia="Times New Roman" w:hAnsi="Times New Roman" w:cs="Times New Roman"/>
          <w:sz w:val="28"/>
          <w:szCs w:val="28"/>
          <w:lang w:eastAsia="ru-RU"/>
        </w:rPr>
        <w:t xml:space="preserve"> для выдачи воды, выдачи упакованной питьевой воды или с использованием кипяченой питьевой воды. Чаша стационарного питьевого фонтанчика должна ежедневно обрабатываться с применением моющих и дезинфицирующих средств. </w:t>
      </w:r>
      <w:r w:rsidR="003B5D42">
        <w:rPr>
          <w:rFonts w:ascii="Times New Roman" w:eastAsia="Times New Roman" w:hAnsi="Times New Roman" w:cs="Times New Roman"/>
          <w:sz w:val="28"/>
          <w:szCs w:val="28"/>
          <w:lang w:eastAsia="ru-RU"/>
        </w:rPr>
        <w:t xml:space="preserve">          </w:t>
      </w:r>
      <w:r w:rsidRPr="00FE6035">
        <w:rPr>
          <w:rFonts w:ascii="Times New Roman" w:eastAsia="Times New Roman" w:hAnsi="Times New Roman" w:cs="Times New Roman"/>
          <w:sz w:val="28"/>
          <w:szCs w:val="28"/>
          <w:lang w:eastAsia="ru-RU"/>
        </w:rPr>
        <w:t xml:space="preserve">9.1.3. При проведении массовых мероприятий длительностью более 2 часов каждый ребенок должен быть обеспечен дополнительно </w:t>
      </w:r>
      <w:proofErr w:type="spellStart"/>
      <w:r w:rsidRPr="00FE6035">
        <w:rPr>
          <w:rFonts w:ascii="Times New Roman" w:eastAsia="Times New Roman" w:hAnsi="Times New Roman" w:cs="Times New Roman"/>
          <w:sz w:val="28"/>
          <w:szCs w:val="28"/>
          <w:lang w:eastAsia="ru-RU"/>
        </w:rPr>
        <w:t>бутилированной</w:t>
      </w:r>
      <w:proofErr w:type="spellEnd"/>
      <w:r w:rsidRPr="00FE6035">
        <w:rPr>
          <w:rFonts w:ascii="Times New Roman" w:eastAsia="Times New Roman" w:hAnsi="Times New Roman" w:cs="Times New Roman"/>
          <w:sz w:val="28"/>
          <w:szCs w:val="28"/>
          <w:lang w:eastAsia="ru-RU"/>
        </w:rPr>
        <w:t xml:space="preserve">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 </w:t>
      </w:r>
      <w:r w:rsidR="003B5D42">
        <w:rPr>
          <w:rFonts w:ascii="Times New Roman" w:eastAsia="Times New Roman" w:hAnsi="Times New Roman" w:cs="Times New Roman"/>
          <w:sz w:val="28"/>
          <w:szCs w:val="28"/>
          <w:lang w:eastAsia="ru-RU"/>
        </w:rPr>
        <w:t xml:space="preserve"> </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9.2. </w:t>
      </w:r>
      <w:proofErr w:type="gramStart"/>
      <w:r w:rsidRPr="00FE6035">
        <w:rPr>
          <w:rFonts w:ascii="Times New Roman" w:eastAsia="Times New Roman" w:hAnsi="Times New Roman" w:cs="Times New Roman"/>
          <w:sz w:val="28"/>
          <w:szCs w:val="28"/>
          <w:lang w:eastAsia="ru-RU"/>
        </w:rPr>
        <w:t>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w:t>
      </w:r>
      <w:proofErr w:type="spellStart"/>
      <w:r w:rsidRPr="00FE6035">
        <w:rPr>
          <w:rFonts w:ascii="Times New Roman" w:eastAsia="Times New Roman" w:hAnsi="Times New Roman" w:cs="Times New Roman"/>
          <w:sz w:val="28"/>
          <w:szCs w:val="28"/>
          <w:lang w:eastAsia="ru-RU"/>
        </w:rPr>
        <w:t>кулеров</w:t>
      </w:r>
      <w:proofErr w:type="spellEnd"/>
      <w:r w:rsidRPr="00FE6035">
        <w:rPr>
          <w:rFonts w:ascii="Times New Roman" w:eastAsia="Times New Roman" w:hAnsi="Times New Roman" w:cs="Times New Roman"/>
          <w:sz w:val="28"/>
          <w:szCs w:val="28"/>
          <w:lang w:eastAsia="ru-RU"/>
        </w:rPr>
        <w:t xml:space="preserve">),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w:t>
      </w:r>
      <w:r w:rsidR="003B5D42">
        <w:rPr>
          <w:rFonts w:ascii="Times New Roman" w:eastAsia="Times New Roman" w:hAnsi="Times New Roman" w:cs="Times New Roman"/>
          <w:sz w:val="28"/>
          <w:szCs w:val="28"/>
          <w:lang w:eastAsia="ru-RU"/>
        </w:rPr>
        <w:t xml:space="preserve"> </w:t>
      </w:r>
      <w:r w:rsidRPr="00FE6035">
        <w:rPr>
          <w:rFonts w:ascii="Times New Roman" w:eastAsia="Times New Roman" w:hAnsi="Times New Roman" w:cs="Times New Roman"/>
          <w:sz w:val="28"/>
          <w:szCs w:val="28"/>
          <w:lang w:eastAsia="ru-RU"/>
        </w:rPr>
        <w:t>для чистой и использованной посуды;</w:t>
      </w:r>
      <w:proofErr w:type="gramEnd"/>
      <w:r w:rsidRPr="00FE6035">
        <w:rPr>
          <w:rFonts w:ascii="Times New Roman" w:eastAsia="Times New Roman" w:hAnsi="Times New Roman" w:cs="Times New Roman"/>
          <w:sz w:val="28"/>
          <w:szCs w:val="28"/>
          <w:lang w:eastAsia="ru-RU"/>
        </w:rPr>
        <w:t xml:space="preserve"> контейнеров - для сбора использованной посуды одноразового применения. </w:t>
      </w:r>
      <w:r w:rsidR="003B5D42">
        <w:rPr>
          <w:rFonts w:ascii="Times New Roman" w:eastAsia="Times New Roman" w:hAnsi="Times New Roman" w:cs="Times New Roman"/>
          <w:sz w:val="28"/>
          <w:szCs w:val="28"/>
          <w:lang w:eastAsia="ru-RU"/>
        </w:rPr>
        <w:t xml:space="preserve">                                          </w:t>
      </w:r>
      <w:r w:rsidRPr="00FE6035">
        <w:rPr>
          <w:rFonts w:ascii="Times New Roman" w:eastAsia="Times New Roman" w:hAnsi="Times New Roman" w:cs="Times New Roman"/>
          <w:sz w:val="28"/>
          <w:szCs w:val="28"/>
          <w:lang w:eastAsia="ru-RU"/>
        </w:rPr>
        <w:t>9.2.1. Упакованная (</w:t>
      </w:r>
      <w:proofErr w:type="spellStart"/>
      <w:r w:rsidRPr="00FE6035">
        <w:rPr>
          <w:rFonts w:ascii="Times New Roman" w:eastAsia="Times New Roman" w:hAnsi="Times New Roman" w:cs="Times New Roman"/>
          <w:sz w:val="28"/>
          <w:szCs w:val="28"/>
          <w:lang w:eastAsia="ru-RU"/>
        </w:rPr>
        <w:t>бутилированная</w:t>
      </w:r>
      <w:proofErr w:type="spellEnd"/>
      <w:r w:rsidRPr="00FE6035">
        <w:rPr>
          <w:rFonts w:ascii="Times New Roman" w:eastAsia="Times New Roman" w:hAnsi="Times New Roman" w:cs="Times New Roman"/>
          <w:sz w:val="28"/>
          <w:szCs w:val="28"/>
          <w:lang w:eastAsia="ru-RU"/>
        </w:rPr>
        <w:t xml:space="preserve">)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 </w:t>
      </w:r>
      <w:r w:rsidR="003B5D42">
        <w:rPr>
          <w:rFonts w:ascii="Times New Roman" w:eastAsia="Times New Roman" w:hAnsi="Times New Roman" w:cs="Times New Roman"/>
          <w:sz w:val="28"/>
          <w:szCs w:val="28"/>
          <w:lang w:eastAsia="ru-RU"/>
        </w:rPr>
        <w:t xml:space="preserve"> </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9.3. </w:t>
      </w:r>
      <w:proofErr w:type="spellStart"/>
      <w:r w:rsidRPr="00FE6035">
        <w:rPr>
          <w:rFonts w:ascii="Times New Roman" w:eastAsia="Times New Roman" w:hAnsi="Times New Roman" w:cs="Times New Roman"/>
          <w:sz w:val="28"/>
          <w:szCs w:val="28"/>
          <w:lang w:eastAsia="ru-RU"/>
        </w:rPr>
        <w:t>Кулеры</w:t>
      </w:r>
      <w:proofErr w:type="spellEnd"/>
      <w:r w:rsidRPr="00FE6035">
        <w:rPr>
          <w:rFonts w:ascii="Times New Roman" w:eastAsia="Times New Roman" w:hAnsi="Times New Roman" w:cs="Times New Roman"/>
          <w:sz w:val="28"/>
          <w:szCs w:val="28"/>
          <w:lang w:eastAsia="ru-RU"/>
        </w:rPr>
        <w:t xml:space="preserve"> должны размещаться в местах, не подвергающихся попаданию прямых солнечных лучей. </w:t>
      </w:r>
      <w:proofErr w:type="spellStart"/>
      <w:r w:rsidRPr="00FE6035">
        <w:rPr>
          <w:rFonts w:ascii="Times New Roman" w:eastAsia="Times New Roman" w:hAnsi="Times New Roman" w:cs="Times New Roman"/>
          <w:sz w:val="28"/>
          <w:szCs w:val="28"/>
          <w:lang w:eastAsia="ru-RU"/>
        </w:rPr>
        <w:t>Кулеры</w:t>
      </w:r>
      <w:proofErr w:type="spellEnd"/>
      <w:r w:rsidRPr="00FE6035">
        <w:rPr>
          <w:rFonts w:ascii="Times New Roman" w:eastAsia="Times New Roman" w:hAnsi="Times New Roman" w:cs="Times New Roman"/>
          <w:sz w:val="28"/>
          <w:szCs w:val="28"/>
          <w:lang w:eastAsia="ru-RU"/>
        </w:rPr>
        <w:t xml:space="preserve"> должны подвергаться мойке с периодичностью, предусмотренной инструкцией по эксплуатации, но не реже одного раза в семь дней. Мойка </w:t>
      </w:r>
      <w:proofErr w:type="spellStart"/>
      <w:r w:rsidRPr="00FE6035">
        <w:rPr>
          <w:rFonts w:ascii="Times New Roman" w:eastAsia="Times New Roman" w:hAnsi="Times New Roman" w:cs="Times New Roman"/>
          <w:sz w:val="28"/>
          <w:szCs w:val="28"/>
          <w:lang w:eastAsia="ru-RU"/>
        </w:rPr>
        <w:t>кулера</w:t>
      </w:r>
      <w:proofErr w:type="spellEnd"/>
      <w:r w:rsidRPr="00FE6035">
        <w:rPr>
          <w:rFonts w:ascii="Times New Roman" w:eastAsia="Times New Roman" w:hAnsi="Times New Roman" w:cs="Times New Roman"/>
          <w:sz w:val="28"/>
          <w:szCs w:val="28"/>
          <w:lang w:eastAsia="ru-RU"/>
        </w:rPr>
        <w:t xml:space="preserve"> с применением дезинфекционного средства должна проводиться не реже одного раза в три месяца. </w:t>
      </w:r>
      <w:r w:rsidR="003B5D42">
        <w:rPr>
          <w:rFonts w:ascii="Times New Roman" w:eastAsia="Times New Roman" w:hAnsi="Times New Roman" w:cs="Times New Roman"/>
          <w:sz w:val="28"/>
          <w:szCs w:val="28"/>
          <w:lang w:eastAsia="ru-RU"/>
        </w:rPr>
        <w:t xml:space="preserve"> </w:t>
      </w:r>
    </w:p>
    <w:p w:rsidR="00FE6035" w:rsidRP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lastRenderedPageBreak/>
        <w:t>9.4. Допускается организация питьевого режима с использованием кипяченой питьевой воды, при условии соблюдения следующих требований:</w:t>
      </w:r>
    </w:p>
    <w:p w:rsidR="00FE6035" w:rsidRPr="00FE6035" w:rsidRDefault="00FE6035" w:rsidP="00FE6035">
      <w:pPr>
        <w:numPr>
          <w:ilvl w:val="0"/>
          <w:numId w:val="13"/>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кипятить воду нужно не менее 5 минут;</w:t>
      </w:r>
    </w:p>
    <w:p w:rsidR="00FE6035" w:rsidRPr="00FE6035" w:rsidRDefault="00FE6035" w:rsidP="00FE6035">
      <w:pPr>
        <w:numPr>
          <w:ilvl w:val="0"/>
          <w:numId w:val="13"/>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до раздачи детям кипяченая вода должна быть охлаждена до комнатной температуры непосредственно в емкости, где она кипятилась;</w:t>
      </w:r>
    </w:p>
    <w:p w:rsidR="00FE6035" w:rsidRPr="00FE6035" w:rsidRDefault="00FE6035" w:rsidP="00FE6035">
      <w:pPr>
        <w:numPr>
          <w:ilvl w:val="0"/>
          <w:numId w:val="13"/>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FE6035" w:rsidRPr="00FE6035" w:rsidRDefault="00CE52BD" w:rsidP="00CE52BD">
      <w:pPr>
        <w:tabs>
          <w:tab w:val="left" w:pos="2713"/>
          <w:tab w:val="center" w:pos="4677"/>
        </w:tabs>
        <w:spacing w:before="480" w:after="144" w:line="336" w:lineRule="atLeast"/>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ab/>
      </w:r>
      <w:r w:rsidR="00FE6035" w:rsidRPr="00FE6035">
        <w:rPr>
          <w:rFonts w:ascii="Times New Roman" w:eastAsia="Times New Roman" w:hAnsi="Times New Roman" w:cs="Times New Roman"/>
          <w:b/>
          <w:bCs/>
          <w:sz w:val="28"/>
          <w:szCs w:val="28"/>
          <w:lang w:eastAsia="ru-RU"/>
        </w:rPr>
        <w:t>10. Порядок учета питания</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10.1. К началу учебного года заведующим ДОУ издается приказ о назначении ответственных за организацию питания, создание комиссии по </w:t>
      </w:r>
      <w:proofErr w:type="gramStart"/>
      <w:r w:rsidRPr="00FE6035">
        <w:rPr>
          <w:rFonts w:ascii="Times New Roman" w:eastAsia="Times New Roman" w:hAnsi="Times New Roman" w:cs="Times New Roman"/>
          <w:sz w:val="28"/>
          <w:szCs w:val="28"/>
          <w:lang w:eastAsia="ru-RU"/>
        </w:rPr>
        <w:t>контролю за</w:t>
      </w:r>
      <w:proofErr w:type="gramEnd"/>
      <w:r w:rsidRPr="00FE6035">
        <w:rPr>
          <w:rFonts w:ascii="Times New Roman" w:eastAsia="Times New Roman" w:hAnsi="Times New Roman" w:cs="Times New Roman"/>
          <w:sz w:val="28"/>
          <w:szCs w:val="28"/>
          <w:lang w:eastAsia="ru-RU"/>
        </w:rPr>
        <w:t xml:space="preserve"> организацией и качеством питания, бракеражу готовой продукции, определяются их функциональные обязанности. </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10.2. Ответственный за организацию питания осуществляют учет питающихся детей в Журнале учета посещаемости детей. </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10.3. Ежедневно лицо, ответственное за организацию питания, составляет меню на следующий день. Меню составляется на основании списков присутствующих детей, которые ежедневно с 8.00 ч. до 8.30 ч. подают воспитатели. </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10.4. На следующий день в 8.30 воспитатели подают сведения о фактическом присутствии воспитанников в группах лицу, ответственному за питание, который рассчитывает выход блюд. </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10.5. С последующим приемом пищи (обед, полдник) дети, отсутствующие в дошкольном образовательном учреждении, снимаются с питания, а продукты, оставшиеся невостребованными, возвращаются на склад по требованию. </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10.6. 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дошкольного и младшего дошкольного возраста в виде увеличения нормы блюда. На следующий день не пришедшие дети снимаются с питания автоматически. 10.7. Если на завтрак пришло больше детей, чем было заявлено, то для всех </w:t>
      </w:r>
      <w:r w:rsidRPr="00FE6035">
        <w:rPr>
          <w:rFonts w:ascii="Times New Roman" w:eastAsia="Times New Roman" w:hAnsi="Times New Roman" w:cs="Times New Roman"/>
          <w:sz w:val="28"/>
          <w:szCs w:val="28"/>
          <w:lang w:eastAsia="ru-RU"/>
        </w:rPr>
        <w:lastRenderedPageBreak/>
        <w:t xml:space="preserve">детей уменьшают выход блюд, составляется акт и вносятся изменения в меню на следующие виды приёма пищи в соответствии с количеством прибывших детей. </w:t>
      </w:r>
    </w:p>
    <w:p w:rsidR="00FE6035" w:rsidRPr="00FE6035" w:rsidRDefault="003B5D42" w:rsidP="00FE6035">
      <w:pPr>
        <w:spacing w:before="240" w:after="240" w:line="36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FE6035" w:rsidRPr="00FE6035">
        <w:rPr>
          <w:rFonts w:ascii="Times New Roman" w:eastAsia="Times New Roman" w:hAnsi="Times New Roman" w:cs="Times New Roman"/>
          <w:sz w:val="28"/>
          <w:szCs w:val="28"/>
          <w:lang w:eastAsia="ru-RU"/>
        </w:rPr>
        <w:t>.8. Учет продуктов ведется в книге учета материальных ценностей (журнале подсчета калорийности). Записи в книге производятся на основании первичных документов в количественном и суммовом выражении, по мере поступления и расходования продуктов.</w:t>
      </w:r>
    </w:p>
    <w:p w:rsidR="00FE6035" w:rsidRPr="00FE6035" w:rsidRDefault="00FE6035" w:rsidP="00CE52BD">
      <w:pPr>
        <w:spacing w:before="480" w:after="144" w:line="336" w:lineRule="atLeast"/>
        <w:jc w:val="center"/>
        <w:outlineLvl w:val="2"/>
        <w:rPr>
          <w:rFonts w:ascii="Times New Roman" w:eastAsia="Times New Roman" w:hAnsi="Times New Roman" w:cs="Times New Roman"/>
          <w:b/>
          <w:bCs/>
          <w:sz w:val="28"/>
          <w:szCs w:val="28"/>
          <w:lang w:eastAsia="ru-RU"/>
        </w:rPr>
      </w:pPr>
      <w:r w:rsidRPr="00FE6035">
        <w:rPr>
          <w:rFonts w:ascii="Times New Roman" w:eastAsia="Times New Roman" w:hAnsi="Times New Roman" w:cs="Times New Roman"/>
          <w:b/>
          <w:bCs/>
          <w:sz w:val="28"/>
          <w:szCs w:val="28"/>
          <w:lang w:eastAsia="ru-RU"/>
        </w:rPr>
        <w:t>11. Финансирование расходов на питание воспитанников</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11.1. Обеспечение питанием воспитанников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воспитанников за счет бюджетных ассигнований местных бюджетов - органами местного самоуправления. </w:t>
      </w:r>
    </w:p>
    <w:p w:rsidR="00FE6035" w:rsidRP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11.2. 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w:t>
      </w:r>
    </w:p>
    <w:p w:rsidR="00FE6035" w:rsidRPr="00FE6035" w:rsidRDefault="00FE6035" w:rsidP="009D226E">
      <w:pPr>
        <w:spacing w:before="480" w:after="144" w:line="336" w:lineRule="atLeast"/>
        <w:jc w:val="center"/>
        <w:outlineLvl w:val="2"/>
        <w:rPr>
          <w:rFonts w:ascii="Times New Roman" w:eastAsia="Times New Roman" w:hAnsi="Times New Roman" w:cs="Times New Roman"/>
          <w:b/>
          <w:bCs/>
          <w:sz w:val="28"/>
          <w:szCs w:val="28"/>
          <w:lang w:eastAsia="ru-RU"/>
        </w:rPr>
      </w:pPr>
      <w:r w:rsidRPr="00FE6035">
        <w:rPr>
          <w:rFonts w:ascii="Times New Roman" w:eastAsia="Times New Roman" w:hAnsi="Times New Roman" w:cs="Times New Roman"/>
          <w:b/>
          <w:bCs/>
          <w:sz w:val="28"/>
          <w:szCs w:val="28"/>
          <w:lang w:eastAsia="ru-RU"/>
        </w:rPr>
        <w:t xml:space="preserve">12. Ответственность и контроль </w:t>
      </w:r>
      <w:r w:rsidR="003B5D42">
        <w:rPr>
          <w:rFonts w:ascii="Times New Roman" w:eastAsia="Times New Roman" w:hAnsi="Times New Roman" w:cs="Times New Roman"/>
          <w:b/>
          <w:bCs/>
          <w:sz w:val="28"/>
          <w:szCs w:val="28"/>
          <w:lang w:eastAsia="ru-RU"/>
        </w:rPr>
        <w:t xml:space="preserve"> </w:t>
      </w:r>
      <w:r w:rsidRPr="00FE6035">
        <w:rPr>
          <w:rFonts w:ascii="Times New Roman" w:eastAsia="Times New Roman" w:hAnsi="Times New Roman" w:cs="Times New Roman"/>
          <w:b/>
          <w:bCs/>
          <w:sz w:val="28"/>
          <w:szCs w:val="28"/>
          <w:lang w:eastAsia="ru-RU"/>
        </w:rPr>
        <w:t>за организацией питания</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12.1. Заведующий дошкольным образовательным учреждением создаёт условия для организации качественного питания воспитанников и несет персональную ответственность за организацию питания детей в дошкольном образовательном учреждении. </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12.2. Заведующий ДОУ представляет учредителю необходимые документы по использованию денежных средств на питание воспитанников. </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12.3. Распределение обязанностей по организации питания между заведующим, работниками пищеблока, кладовщиком в дошкольном образовательном учреждении отражаются в должностных инструкциях. </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12.4. К началу нового года заведующим ДОУ издается приказ о назначении лица, ответственного за питание в дошкольном образовательном учреждении, комиссии по </w:t>
      </w:r>
      <w:proofErr w:type="gramStart"/>
      <w:r w:rsidRPr="00FE6035">
        <w:rPr>
          <w:rFonts w:ascii="Times New Roman" w:eastAsia="Times New Roman" w:hAnsi="Times New Roman" w:cs="Times New Roman"/>
          <w:sz w:val="28"/>
          <w:szCs w:val="28"/>
          <w:lang w:eastAsia="ru-RU"/>
        </w:rPr>
        <w:t>контролю за</w:t>
      </w:r>
      <w:proofErr w:type="gramEnd"/>
      <w:r w:rsidRPr="00FE6035">
        <w:rPr>
          <w:rFonts w:ascii="Times New Roman" w:eastAsia="Times New Roman" w:hAnsi="Times New Roman" w:cs="Times New Roman"/>
          <w:sz w:val="28"/>
          <w:szCs w:val="28"/>
          <w:lang w:eastAsia="ru-RU"/>
        </w:rPr>
        <w:t xml:space="preserve"> организацией и качеством питания, бракеражу готовой продукции, определяются их функциональные обязанности. </w:t>
      </w:r>
    </w:p>
    <w:p w:rsidR="003B5D42"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12.5. Контроль организации питания в дошкольном образовательном учреждении осуществляют заведующий, медицинский работник, комиссия по </w:t>
      </w:r>
      <w:proofErr w:type="gramStart"/>
      <w:r w:rsidRPr="00FE6035">
        <w:rPr>
          <w:rFonts w:ascii="Times New Roman" w:eastAsia="Times New Roman" w:hAnsi="Times New Roman" w:cs="Times New Roman"/>
          <w:sz w:val="28"/>
          <w:szCs w:val="28"/>
          <w:lang w:eastAsia="ru-RU"/>
        </w:rPr>
        <w:t>контролю за</w:t>
      </w:r>
      <w:proofErr w:type="gramEnd"/>
      <w:r w:rsidRPr="00FE6035">
        <w:rPr>
          <w:rFonts w:ascii="Times New Roman" w:eastAsia="Times New Roman" w:hAnsi="Times New Roman" w:cs="Times New Roman"/>
          <w:sz w:val="28"/>
          <w:szCs w:val="28"/>
          <w:lang w:eastAsia="ru-RU"/>
        </w:rPr>
        <w:t xml:space="preserve"> организацией и качеством питания, бракеражу готовой </w:t>
      </w:r>
      <w:r w:rsidRPr="00FE6035">
        <w:rPr>
          <w:rFonts w:ascii="Times New Roman" w:eastAsia="Times New Roman" w:hAnsi="Times New Roman" w:cs="Times New Roman"/>
          <w:sz w:val="28"/>
          <w:szCs w:val="28"/>
          <w:lang w:eastAsia="ru-RU"/>
        </w:rPr>
        <w:lastRenderedPageBreak/>
        <w:t>продукции, утвержденные приказом заведующего детским садом и органы самоуправления в соответствии с полномочиями, закрепленными в Уставе дошкольного образовательного учреждения</w:t>
      </w:r>
    </w:p>
    <w:p w:rsidR="00FE6035" w:rsidRP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12.6. Заведующий ДОУ обеспечивает контроль:</w:t>
      </w:r>
    </w:p>
    <w:p w:rsidR="00FE6035" w:rsidRPr="00FE6035" w:rsidRDefault="00FE6035" w:rsidP="00FE6035">
      <w:pPr>
        <w:numPr>
          <w:ilvl w:val="0"/>
          <w:numId w:val="14"/>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выполнения суточных норм продуктового набора, норм потребления пищевых веществ, энергетической ценности дневного рациона;</w:t>
      </w:r>
    </w:p>
    <w:p w:rsidR="00FE6035" w:rsidRPr="00FE6035" w:rsidRDefault="00FE6035" w:rsidP="00FE6035">
      <w:pPr>
        <w:numPr>
          <w:ilvl w:val="0"/>
          <w:numId w:val="14"/>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выполнения договоров на закупку и поставку продуктов питания;</w:t>
      </w:r>
    </w:p>
    <w:p w:rsidR="00FE6035" w:rsidRPr="00FE6035" w:rsidRDefault="00FE6035" w:rsidP="00FE6035">
      <w:pPr>
        <w:numPr>
          <w:ilvl w:val="0"/>
          <w:numId w:val="14"/>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условий хранения и сроков реализации пищевых продуктов;</w:t>
      </w:r>
    </w:p>
    <w:p w:rsidR="00FE6035" w:rsidRPr="00FE6035" w:rsidRDefault="00FE6035" w:rsidP="00FE6035">
      <w:pPr>
        <w:numPr>
          <w:ilvl w:val="0"/>
          <w:numId w:val="14"/>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материально-технического состояния помещений пищеблока, наличия необходимого оборудования, его исправности;</w:t>
      </w:r>
    </w:p>
    <w:p w:rsidR="00FE6035" w:rsidRPr="00FE6035" w:rsidRDefault="00FE6035" w:rsidP="00FE6035">
      <w:pPr>
        <w:numPr>
          <w:ilvl w:val="0"/>
          <w:numId w:val="14"/>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обеспечения пищеблока дошкольного образовательного учреждения и мест приема пищи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FE6035" w:rsidRP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12.7. Комиссия по </w:t>
      </w:r>
      <w:proofErr w:type="gramStart"/>
      <w:r w:rsidRPr="00FE6035">
        <w:rPr>
          <w:rFonts w:ascii="Times New Roman" w:eastAsia="Times New Roman" w:hAnsi="Times New Roman" w:cs="Times New Roman"/>
          <w:sz w:val="28"/>
          <w:szCs w:val="28"/>
          <w:lang w:eastAsia="ru-RU"/>
        </w:rPr>
        <w:t>контролю за</w:t>
      </w:r>
      <w:proofErr w:type="gramEnd"/>
      <w:r w:rsidRPr="00FE6035">
        <w:rPr>
          <w:rFonts w:ascii="Times New Roman" w:eastAsia="Times New Roman" w:hAnsi="Times New Roman" w:cs="Times New Roman"/>
          <w:sz w:val="28"/>
          <w:szCs w:val="28"/>
          <w:lang w:eastAsia="ru-RU"/>
        </w:rPr>
        <w:t xml:space="preserve"> организацией и качеством питания, бракеражу готовой продукции (медицинский работник) детского сада осуществляет контроль</w:t>
      </w:r>
    </w:p>
    <w:p w:rsidR="00FE6035" w:rsidRPr="00FE6035" w:rsidRDefault="00FE6035" w:rsidP="00FE6035">
      <w:pPr>
        <w:numPr>
          <w:ilvl w:val="0"/>
          <w:numId w:val="15"/>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качества поступающих продуктов (ежедневно): осуществляет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знакомство с сопроводительной документацией (товарно-транспортными накладными, декларациями, сертификатами соответствия, санитарно-эпидемиологическими заключениями, качественными удостоверениями, ветеринарными справками);</w:t>
      </w:r>
    </w:p>
    <w:p w:rsidR="00FE6035" w:rsidRPr="00FE6035" w:rsidRDefault="00FE6035" w:rsidP="00FE6035">
      <w:pPr>
        <w:numPr>
          <w:ilvl w:val="0"/>
          <w:numId w:val="15"/>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технологии приготовления пищи, качества и проведения бракеража готовых блюд, результаты которого ежедневно заносятся в журнал бракеража готовой пищевой продукции;</w:t>
      </w:r>
    </w:p>
    <w:p w:rsidR="00FE6035" w:rsidRPr="00FE6035" w:rsidRDefault="00FE6035" w:rsidP="00FE6035">
      <w:pPr>
        <w:numPr>
          <w:ilvl w:val="0"/>
          <w:numId w:val="15"/>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режима отбора и условий хранения суточных проб (ежедневно);</w:t>
      </w:r>
    </w:p>
    <w:p w:rsidR="00FE6035" w:rsidRPr="00FE6035" w:rsidRDefault="00FE6035" w:rsidP="00FE6035">
      <w:pPr>
        <w:numPr>
          <w:ilvl w:val="0"/>
          <w:numId w:val="15"/>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работы пищеблока, его санитарного состояния, режима обработки посуды, технологического оборудования, инвентаря (ежедневно);</w:t>
      </w:r>
    </w:p>
    <w:p w:rsidR="00FE6035" w:rsidRPr="00FE6035" w:rsidRDefault="00FE6035" w:rsidP="00FE6035">
      <w:pPr>
        <w:numPr>
          <w:ilvl w:val="0"/>
          <w:numId w:val="15"/>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соблюдения правил личной гигиены сотрудниками пищеблока с отметкой в гигиеническом журнале (ежедневно);</w:t>
      </w:r>
    </w:p>
    <w:p w:rsidR="00FE6035" w:rsidRPr="00FE6035" w:rsidRDefault="00FE6035" w:rsidP="00FE6035">
      <w:pPr>
        <w:numPr>
          <w:ilvl w:val="0"/>
          <w:numId w:val="15"/>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информирования родителей (законных представителей) о ежедневном меню с указанием выхода готовых блюд (ежедневно);</w:t>
      </w:r>
    </w:p>
    <w:p w:rsidR="00FE6035" w:rsidRPr="00FE6035" w:rsidRDefault="00FE6035" w:rsidP="00FE6035">
      <w:pPr>
        <w:numPr>
          <w:ilvl w:val="0"/>
          <w:numId w:val="15"/>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выполнения суточных норм питания на одного ребенка;</w:t>
      </w:r>
    </w:p>
    <w:p w:rsidR="00FE6035" w:rsidRPr="00FE6035" w:rsidRDefault="00FE6035" w:rsidP="00FE6035">
      <w:pPr>
        <w:numPr>
          <w:ilvl w:val="0"/>
          <w:numId w:val="15"/>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lastRenderedPageBreak/>
        <w:t>выполнения норм потребления основных пищевых веществ (белков, жиров, углеводов), соответствия энергетической ценности (калорийности) дневного рациона физиологическим потребностям воспитанников (ежемесячно).</w:t>
      </w:r>
    </w:p>
    <w:p w:rsidR="00FE6035" w:rsidRP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12.8. Лицо, ответственное за организацию питания, осуществляет учет питающихся детей в журнале питания, который должен быть в бумажном виде прошнурован, пронумерован, скреплен печатью и подписью заведующего дошкольным образовательным учреждением. Возможно ведение журнала в электронном виде.</w:t>
      </w:r>
    </w:p>
    <w:p w:rsidR="00FE6035" w:rsidRPr="00FE6035" w:rsidRDefault="00FE6035" w:rsidP="003B195D">
      <w:pPr>
        <w:spacing w:before="480" w:after="144" w:line="336" w:lineRule="atLeast"/>
        <w:jc w:val="center"/>
        <w:outlineLvl w:val="2"/>
        <w:rPr>
          <w:rFonts w:ascii="Times New Roman" w:eastAsia="Times New Roman" w:hAnsi="Times New Roman" w:cs="Times New Roman"/>
          <w:b/>
          <w:bCs/>
          <w:sz w:val="28"/>
          <w:szCs w:val="28"/>
          <w:lang w:eastAsia="ru-RU"/>
        </w:rPr>
      </w:pPr>
      <w:r w:rsidRPr="00FE6035">
        <w:rPr>
          <w:rFonts w:ascii="Times New Roman" w:eastAsia="Times New Roman" w:hAnsi="Times New Roman" w:cs="Times New Roman"/>
          <w:b/>
          <w:bCs/>
          <w:sz w:val="28"/>
          <w:szCs w:val="28"/>
          <w:lang w:eastAsia="ru-RU"/>
        </w:rPr>
        <w:t>13. Документация</w:t>
      </w:r>
    </w:p>
    <w:p w:rsidR="00FE6035" w:rsidRP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13.1. В ДОУ должны быть следующие документы по вопросам организации питания (регламентирующие и учётные, подтверждающие расходы по питанию):</w:t>
      </w:r>
    </w:p>
    <w:p w:rsidR="00FE6035" w:rsidRPr="00FE6035" w:rsidRDefault="00FE6035" w:rsidP="00FE6035">
      <w:pPr>
        <w:numPr>
          <w:ilvl w:val="0"/>
          <w:numId w:val="16"/>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настоящее Положение об организации питания в ДОУ;</w:t>
      </w:r>
    </w:p>
    <w:p w:rsidR="00FE6035" w:rsidRPr="008A627C" w:rsidRDefault="00175A6B" w:rsidP="00FE6035">
      <w:pPr>
        <w:numPr>
          <w:ilvl w:val="0"/>
          <w:numId w:val="16"/>
        </w:numPr>
        <w:spacing w:before="48" w:after="48" w:line="360" w:lineRule="atLeast"/>
        <w:ind w:left="0"/>
        <w:rPr>
          <w:rFonts w:ascii="Times New Roman" w:eastAsia="Times New Roman" w:hAnsi="Times New Roman" w:cs="Times New Roman"/>
          <w:sz w:val="28"/>
          <w:szCs w:val="28"/>
          <w:lang w:eastAsia="ru-RU"/>
        </w:rPr>
      </w:pPr>
      <w:hyperlink r:id="rId7" w:tgtFrame="_blank" w:tooltip=" Положение о контроле организации и качества питания в ДОУ" w:history="1">
        <w:r w:rsidR="00FE6035" w:rsidRPr="008A627C">
          <w:rPr>
            <w:rFonts w:ascii="Times New Roman" w:eastAsia="Times New Roman" w:hAnsi="Times New Roman" w:cs="Times New Roman"/>
            <w:sz w:val="28"/>
            <w:szCs w:val="28"/>
            <w:lang w:eastAsia="ru-RU"/>
          </w:rPr>
          <w:t>Положение о производственном контроле организации и качества питания в ДОУ</w:t>
        </w:r>
      </w:hyperlink>
      <w:r w:rsidR="00FE6035" w:rsidRPr="008A627C">
        <w:rPr>
          <w:rFonts w:ascii="Times New Roman" w:eastAsia="Times New Roman" w:hAnsi="Times New Roman" w:cs="Times New Roman"/>
          <w:sz w:val="28"/>
          <w:szCs w:val="28"/>
          <w:lang w:eastAsia="ru-RU"/>
        </w:rPr>
        <w:t>;</w:t>
      </w:r>
    </w:p>
    <w:p w:rsidR="00FE6035" w:rsidRPr="008A627C" w:rsidRDefault="00175A6B" w:rsidP="00FE6035">
      <w:pPr>
        <w:numPr>
          <w:ilvl w:val="0"/>
          <w:numId w:val="16"/>
        </w:numPr>
        <w:spacing w:before="48" w:after="48" w:line="360" w:lineRule="atLeast"/>
        <w:ind w:left="0"/>
        <w:rPr>
          <w:rFonts w:ascii="Times New Roman" w:eastAsia="Times New Roman" w:hAnsi="Times New Roman" w:cs="Times New Roman"/>
          <w:sz w:val="28"/>
          <w:szCs w:val="28"/>
          <w:lang w:eastAsia="ru-RU"/>
        </w:rPr>
      </w:pPr>
      <w:hyperlink r:id="rId8" w:tgtFrame="_blank" w:tooltip=" Положение о комиссии по контролю за организацией и качеством питания, бракеражу готовой продукции в ДОУ" w:history="1">
        <w:r w:rsidR="00FE6035" w:rsidRPr="008A627C">
          <w:rPr>
            <w:rFonts w:ascii="Times New Roman" w:eastAsia="Times New Roman" w:hAnsi="Times New Roman" w:cs="Times New Roman"/>
            <w:sz w:val="28"/>
            <w:szCs w:val="28"/>
            <w:lang w:eastAsia="ru-RU"/>
          </w:rPr>
          <w:t xml:space="preserve">Положение о комиссии по </w:t>
        </w:r>
        <w:proofErr w:type="gramStart"/>
        <w:r w:rsidR="00FE6035" w:rsidRPr="008A627C">
          <w:rPr>
            <w:rFonts w:ascii="Times New Roman" w:eastAsia="Times New Roman" w:hAnsi="Times New Roman" w:cs="Times New Roman"/>
            <w:sz w:val="28"/>
            <w:szCs w:val="28"/>
            <w:lang w:eastAsia="ru-RU"/>
          </w:rPr>
          <w:t>контролю за</w:t>
        </w:r>
        <w:proofErr w:type="gramEnd"/>
        <w:r w:rsidR="00FE6035" w:rsidRPr="008A627C">
          <w:rPr>
            <w:rFonts w:ascii="Times New Roman" w:eastAsia="Times New Roman" w:hAnsi="Times New Roman" w:cs="Times New Roman"/>
            <w:sz w:val="28"/>
            <w:szCs w:val="28"/>
            <w:lang w:eastAsia="ru-RU"/>
          </w:rPr>
          <w:t xml:space="preserve"> организацией и качеством питания, бракеражу готовой продукции</w:t>
        </w:r>
      </w:hyperlink>
      <w:r w:rsidR="00FE6035" w:rsidRPr="008A627C">
        <w:rPr>
          <w:rFonts w:ascii="Times New Roman" w:eastAsia="Times New Roman" w:hAnsi="Times New Roman" w:cs="Times New Roman"/>
          <w:sz w:val="28"/>
          <w:szCs w:val="28"/>
          <w:lang w:eastAsia="ru-RU"/>
        </w:rPr>
        <w:t>;</w:t>
      </w:r>
    </w:p>
    <w:p w:rsidR="00FE6035" w:rsidRPr="00FE6035" w:rsidRDefault="00FE6035" w:rsidP="00FE6035">
      <w:pPr>
        <w:numPr>
          <w:ilvl w:val="0"/>
          <w:numId w:val="16"/>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договоры на поставку продуктов питания;</w:t>
      </w:r>
    </w:p>
    <w:p w:rsidR="00FE6035" w:rsidRPr="00FE6035" w:rsidRDefault="00FE6035" w:rsidP="00FE6035">
      <w:pPr>
        <w:numPr>
          <w:ilvl w:val="0"/>
          <w:numId w:val="16"/>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основное 2-х недельное меню, включающее меню для возрастной группы детей (от 1 до 3 лет и от 3-7 лет), технологические карты кулинарных изделий (блюд);</w:t>
      </w:r>
    </w:p>
    <w:p w:rsidR="00FE6035" w:rsidRPr="00FE6035" w:rsidRDefault="00FE6035" w:rsidP="00FE6035">
      <w:pPr>
        <w:numPr>
          <w:ilvl w:val="0"/>
          <w:numId w:val="16"/>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ежедневное меню с указанием выхода блюд для возрастной группы детей (от 1 до 3 лет и от 3-7 лет);</w:t>
      </w:r>
    </w:p>
    <w:p w:rsidR="00FE6035" w:rsidRPr="00FE6035" w:rsidRDefault="00FE6035" w:rsidP="00FE6035">
      <w:pPr>
        <w:numPr>
          <w:ilvl w:val="0"/>
          <w:numId w:val="16"/>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Ведомость </w:t>
      </w:r>
      <w:proofErr w:type="gramStart"/>
      <w:r w:rsidRPr="00FE6035">
        <w:rPr>
          <w:rFonts w:ascii="Times New Roman" w:eastAsia="Times New Roman" w:hAnsi="Times New Roman" w:cs="Times New Roman"/>
          <w:sz w:val="28"/>
          <w:szCs w:val="28"/>
          <w:lang w:eastAsia="ru-RU"/>
        </w:rPr>
        <w:t>контроля за</w:t>
      </w:r>
      <w:proofErr w:type="gramEnd"/>
      <w:r w:rsidRPr="00FE6035">
        <w:rPr>
          <w:rFonts w:ascii="Times New Roman" w:eastAsia="Times New Roman" w:hAnsi="Times New Roman" w:cs="Times New Roman"/>
          <w:sz w:val="28"/>
          <w:szCs w:val="28"/>
          <w:lang w:eastAsia="ru-RU"/>
        </w:rPr>
        <w:t xml:space="preserve"> рационом питания детей (Приложение N13 к </w:t>
      </w:r>
      <w:proofErr w:type="spellStart"/>
      <w:r w:rsidRPr="00FE6035">
        <w:rPr>
          <w:rFonts w:ascii="Times New Roman" w:eastAsia="Times New Roman" w:hAnsi="Times New Roman" w:cs="Times New Roman"/>
          <w:sz w:val="28"/>
          <w:szCs w:val="28"/>
          <w:lang w:eastAsia="ru-RU"/>
        </w:rPr>
        <w:t>СанПиН</w:t>
      </w:r>
      <w:proofErr w:type="spellEnd"/>
      <w:r w:rsidRPr="00FE6035">
        <w:rPr>
          <w:rFonts w:ascii="Times New Roman" w:eastAsia="Times New Roman" w:hAnsi="Times New Roman" w:cs="Times New Roman"/>
          <w:sz w:val="28"/>
          <w:szCs w:val="28"/>
          <w:lang w:eastAsia="ru-RU"/>
        </w:rPr>
        <w:t xml:space="preserve"> 2.3/2.4.3590-20). Документ составляется медработником детского сада каждые 7-10 дней, а заполняется ежедневно.</w:t>
      </w:r>
    </w:p>
    <w:p w:rsidR="00FE6035" w:rsidRPr="00FE6035" w:rsidRDefault="00FE6035" w:rsidP="00FE6035">
      <w:pPr>
        <w:numPr>
          <w:ilvl w:val="0"/>
          <w:numId w:val="16"/>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Журнал учета посещаемости детей;</w:t>
      </w:r>
    </w:p>
    <w:p w:rsidR="00FE6035" w:rsidRPr="00FE6035" w:rsidRDefault="00FE6035" w:rsidP="00FE6035">
      <w:pPr>
        <w:numPr>
          <w:ilvl w:val="0"/>
          <w:numId w:val="16"/>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w:t>
      </w:r>
      <w:proofErr w:type="gramStart"/>
      <w:r w:rsidRPr="00FE6035">
        <w:rPr>
          <w:rFonts w:ascii="Times New Roman" w:eastAsia="Times New Roman" w:hAnsi="Times New Roman" w:cs="Times New Roman"/>
          <w:sz w:val="28"/>
          <w:szCs w:val="28"/>
          <w:lang w:eastAsia="ru-RU"/>
        </w:rPr>
        <w:t>ств пр</w:t>
      </w:r>
      <w:proofErr w:type="gramEnd"/>
      <w:r w:rsidRPr="00FE6035">
        <w:rPr>
          <w:rFonts w:ascii="Times New Roman" w:eastAsia="Times New Roman" w:hAnsi="Times New Roman" w:cs="Times New Roman"/>
          <w:sz w:val="28"/>
          <w:szCs w:val="28"/>
          <w:lang w:eastAsia="ru-RU"/>
        </w:rPr>
        <w:t>оводится ежемесячно);</w:t>
      </w:r>
    </w:p>
    <w:p w:rsidR="00FE6035" w:rsidRPr="00FE6035" w:rsidRDefault="00FE6035" w:rsidP="00FE6035">
      <w:pPr>
        <w:numPr>
          <w:ilvl w:val="0"/>
          <w:numId w:val="16"/>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Журнал бракеража скоропортящейся пищевой продукции (в соответствии с </w:t>
      </w:r>
      <w:proofErr w:type="spellStart"/>
      <w:r w:rsidRPr="00FE6035">
        <w:rPr>
          <w:rFonts w:ascii="Times New Roman" w:eastAsia="Times New Roman" w:hAnsi="Times New Roman" w:cs="Times New Roman"/>
          <w:sz w:val="28"/>
          <w:szCs w:val="28"/>
          <w:lang w:eastAsia="ru-RU"/>
        </w:rPr>
        <w:t>СанПиН</w:t>
      </w:r>
      <w:proofErr w:type="spellEnd"/>
      <w:r w:rsidRPr="00FE6035">
        <w:rPr>
          <w:rFonts w:ascii="Times New Roman" w:eastAsia="Times New Roman" w:hAnsi="Times New Roman" w:cs="Times New Roman"/>
          <w:sz w:val="28"/>
          <w:szCs w:val="28"/>
          <w:lang w:eastAsia="ru-RU"/>
        </w:rPr>
        <w:t>);</w:t>
      </w:r>
    </w:p>
    <w:p w:rsidR="00FE6035" w:rsidRPr="00FE6035" w:rsidRDefault="00FE6035" w:rsidP="00FE6035">
      <w:pPr>
        <w:numPr>
          <w:ilvl w:val="0"/>
          <w:numId w:val="16"/>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Журнал бракеража готовой пищевой продукции (в соответствии с </w:t>
      </w:r>
      <w:proofErr w:type="spellStart"/>
      <w:r w:rsidRPr="00FE6035">
        <w:rPr>
          <w:rFonts w:ascii="Times New Roman" w:eastAsia="Times New Roman" w:hAnsi="Times New Roman" w:cs="Times New Roman"/>
          <w:sz w:val="28"/>
          <w:szCs w:val="28"/>
          <w:lang w:eastAsia="ru-RU"/>
        </w:rPr>
        <w:t>СанПиН</w:t>
      </w:r>
      <w:proofErr w:type="spellEnd"/>
      <w:r w:rsidRPr="00FE6035">
        <w:rPr>
          <w:rFonts w:ascii="Times New Roman" w:eastAsia="Times New Roman" w:hAnsi="Times New Roman" w:cs="Times New Roman"/>
          <w:sz w:val="28"/>
          <w:szCs w:val="28"/>
          <w:lang w:eastAsia="ru-RU"/>
        </w:rPr>
        <w:t>);</w:t>
      </w:r>
    </w:p>
    <w:p w:rsidR="00FE6035" w:rsidRPr="00FE6035" w:rsidRDefault="00FE6035" w:rsidP="00FE6035">
      <w:pPr>
        <w:numPr>
          <w:ilvl w:val="0"/>
          <w:numId w:val="16"/>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Журнал учета работы бактерицидной лампы на пищеблоке;</w:t>
      </w:r>
    </w:p>
    <w:p w:rsidR="00FE6035" w:rsidRPr="00FE6035" w:rsidRDefault="00FE6035" w:rsidP="00FE6035">
      <w:pPr>
        <w:numPr>
          <w:ilvl w:val="0"/>
          <w:numId w:val="16"/>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Журнал генеральной уборки, ведомость учета обработки посуды, столовых приборов, оборудования;</w:t>
      </w:r>
    </w:p>
    <w:p w:rsidR="00FE6035" w:rsidRPr="00FE6035" w:rsidRDefault="00FE6035" w:rsidP="00FE6035">
      <w:pPr>
        <w:numPr>
          <w:ilvl w:val="0"/>
          <w:numId w:val="16"/>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lastRenderedPageBreak/>
        <w:t xml:space="preserve">Журнал учета температурного режима холодильного оборудования (в соответствии с </w:t>
      </w:r>
      <w:proofErr w:type="spellStart"/>
      <w:r w:rsidRPr="00FE6035">
        <w:rPr>
          <w:rFonts w:ascii="Times New Roman" w:eastAsia="Times New Roman" w:hAnsi="Times New Roman" w:cs="Times New Roman"/>
          <w:sz w:val="28"/>
          <w:szCs w:val="28"/>
          <w:lang w:eastAsia="ru-RU"/>
        </w:rPr>
        <w:t>СанПиН</w:t>
      </w:r>
      <w:proofErr w:type="spellEnd"/>
      <w:r w:rsidRPr="00FE6035">
        <w:rPr>
          <w:rFonts w:ascii="Times New Roman" w:eastAsia="Times New Roman" w:hAnsi="Times New Roman" w:cs="Times New Roman"/>
          <w:sz w:val="28"/>
          <w:szCs w:val="28"/>
          <w:lang w:eastAsia="ru-RU"/>
        </w:rPr>
        <w:t>);</w:t>
      </w:r>
    </w:p>
    <w:p w:rsidR="00FE6035" w:rsidRPr="00FE6035" w:rsidRDefault="00FE6035" w:rsidP="00FE6035">
      <w:pPr>
        <w:numPr>
          <w:ilvl w:val="0"/>
          <w:numId w:val="16"/>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Журнал учета температуры и влажности в складских помещениях (в соответствии с </w:t>
      </w:r>
      <w:proofErr w:type="spellStart"/>
      <w:r w:rsidRPr="00FE6035">
        <w:rPr>
          <w:rFonts w:ascii="Times New Roman" w:eastAsia="Times New Roman" w:hAnsi="Times New Roman" w:cs="Times New Roman"/>
          <w:sz w:val="28"/>
          <w:szCs w:val="28"/>
          <w:lang w:eastAsia="ru-RU"/>
        </w:rPr>
        <w:t>СанПиН</w:t>
      </w:r>
      <w:proofErr w:type="spellEnd"/>
      <w:r w:rsidRPr="00FE6035">
        <w:rPr>
          <w:rFonts w:ascii="Times New Roman" w:eastAsia="Times New Roman" w:hAnsi="Times New Roman" w:cs="Times New Roman"/>
          <w:sz w:val="28"/>
          <w:szCs w:val="28"/>
          <w:lang w:eastAsia="ru-RU"/>
        </w:rPr>
        <w:t>).</w:t>
      </w:r>
    </w:p>
    <w:p w:rsidR="00FE6035" w:rsidRP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13.2. Перечень приказов:</w:t>
      </w:r>
    </w:p>
    <w:p w:rsidR="00CE52BD" w:rsidRPr="003B195D" w:rsidRDefault="00FE6035" w:rsidP="003B195D">
      <w:pPr>
        <w:numPr>
          <w:ilvl w:val="0"/>
          <w:numId w:val="17"/>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Об утверждении и введение в действие настоящего Положения</w:t>
      </w:r>
      <w:r w:rsidR="003B195D">
        <w:rPr>
          <w:rFonts w:ascii="Times New Roman" w:eastAsia="Times New Roman" w:hAnsi="Times New Roman" w:cs="Times New Roman"/>
          <w:sz w:val="28"/>
          <w:szCs w:val="28"/>
          <w:lang w:eastAsia="ru-RU"/>
        </w:rPr>
        <w:t>;</w:t>
      </w:r>
    </w:p>
    <w:p w:rsidR="00CE52BD" w:rsidRDefault="00CE52BD" w:rsidP="00CE52BD">
      <w:pPr>
        <w:spacing w:before="48" w:after="48" w:line="360" w:lineRule="atLeast"/>
        <w:rPr>
          <w:rFonts w:ascii="Times New Roman" w:eastAsia="Times New Roman" w:hAnsi="Times New Roman" w:cs="Times New Roman"/>
          <w:sz w:val="28"/>
          <w:szCs w:val="28"/>
          <w:lang w:eastAsia="ru-RU"/>
        </w:rPr>
      </w:pPr>
    </w:p>
    <w:p w:rsidR="00FE6035" w:rsidRPr="00FE6035" w:rsidRDefault="00FE6035" w:rsidP="00FE6035">
      <w:pPr>
        <w:numPr>
          <w:ilvl w:val="0"/>
          <w:numId w:val="17"/>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О введении в действие примерного 2-х недельного меню для воспитанников дошкольного образовательного учреждения;</w:t>
      </w:r>
    </w:p>
    <w:p w:rsidR="00FE6035" w:rsidRPr="00FE6035" w:rsidRDefault="00FE6035" w:rsidP="00FE6035">
      <w:pPr>
        <w:numPr>
          <w:ilvl w:val="0"/>
          <w:numId w:val="17"/>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Об организации лечебного и диетического питания детей;</w:t>
      </w:r>
    </w:p>
    <w:p w:rsidR="00FE6035" w:rsidRPr="00FE6035" w:rsidRDefault="00FE6035" w:rsidP="00FE6035">
      <w:pPr>
        <w:numPr>
          <w:ilvl w:val="0"/>
          <w:numId w:val="17"/>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О </w:t>
      </w:r>
      <w:proofErr w:type="gramStart"/>
      <w:r w:rsidRPr="00FE6035">
        <w:rPr>
          <w:rFonts w:ascii="Times New Roman" w:eastAsia="Times New Roman" w:hAnsi="Times New Roman" w:cs="Times New Roman"/>
          <w:sz w:val="28"/>
          <w:szCs w:val="28"/>
          <w:lang w:eastAsia="ru-RU"/>
        </w:rPr>
        <w:t>контроле за</w:t>
      </w:r>
      <w:proofErr w:type="gramEnd"/>
      <w:r w:rsidRPr="00FE6035">
        <w:rPr>
          <w:rFonts w:ascii="Times New Roman" w:eastAsia="Times New Roman" w:hAnsi="Times New Roman" w:cs="Times New Roman"/>
          <w:sz w:val="28"/>
          <w:szCs w:val="28"/>
          <w:lang w:eastAsia="ru-RU"/>
        </w:rPr>
        <w:t xml:space="preserve"> организацией питания;</w:t>
      </w:r>
    </w:p>
    <w:p w:rsidR="00FE6035" w:rsidRPr="00FE6035" w:rsidRDefault="00FE6035" w:rsidP="00FE6035">
      <w:pPr>
        <w:numPr>
          <w:ilvl w:val="0"/>
          <w:numId w:val="17"/>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Об утверждении режима питания;</w:t>
      </w:r>
    </w:p>
    <w:p w:rsidR="00FE6035" w:rsidRPr="00FE6035" w:rsidRDefault="00FE6035" w:rsidP="009D226E">
      <w:pPr>
        <w:spacing w:before="480" w:after="144" w:line="336" w:lineRule="atLeast"/>
        <w:jc w:val="center"/>
        <w:outlineLvl w:val="2"/>
        <w:rPr>
          <w:rFonts w:ascii="Times New Roman" w:eastAsia="Times New Roman" w:hAnsi="Times New Roman" w:cs="Times New Roman"/>
          <w:b/>
          <w:bCs/>
          <w:sz w:val="28"/>
          <w:szCs w:val="28"/>
          <w:lang w:eastAsia="ru-RU"/>
        </w:rPr>
      </w:pPr>
      <w:r w:rsidRPr="00FE6035">
        <w:rPr>
          <w:rFonts w:ascii="Times New Roman" w:eastAsia="Times New Roman" w:hAnsi="Times New Roman" w:cs="Times New Roman"/>
          <w:b/>
          <w:bCs/>
          <w:sz w:val="28"/>
          <w:szCs w:val="28"/>
          <w:lang w:eastAsia="ru-RU"/>
        </w:rPr>
        <w:t>14. Заключительные положения</w:t>
      </w:r>
    </w:p>
    <w:p w:rsidR="008A627C"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14.1. Настоящее Положение об организации питания является локальным нормативным актом ДОУ, принимается на Педагогическом совете и утверждается (либо вводится в действие) приказом заведующего дошкольным образовательным учреждением. </w:t>
      </w:r>
    </w:p>
    <w:p w:rsidR="008A627C"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14.2.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8A627C"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14.3. Положение принимается на неопределенный срок. Изменения и дополнения к Положению принимаются в порядке, предусмотренном п.14.1. настоящего Положения. </w:t>
      </w:r>
    </w:p>
    <w:p w:rsidR="00FE6035" w:rsidRPr="00FE6035" w:rsidRDefault="00FE6035" w:rsidP="00FE6035">
      <w:pPr>
        <w:spacing w:before="240" w:after="240" w:line="360" w:lineRule="atLeas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14.4.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FE6035" w:rsidRPr="00FE6035" w:rsidRDefault="00FE6035" w:rsidP="00FE6035">
      <w:pPr>
        <w:spacing w:before="240" w:after="240" w:line="360" w:lineRule="atLeast"/>
        <w:rPr>
          <w:rFonts w:ascii="Times New Roman" w:eastAsia="Times New Roman" w:hAnsi="Times New Roman" w:cs="Times New Roman"/>
          <w:sz w:val="28"/>
          <w:szCs w:val="28"/>
          <w:lang w:eastAsia="ru-RU"/>
        </w:rPr>
      </w:pPr>
    </w:p>
    <w:p w:rsidR="00575986" w:rsidRDefault="00575986" w:rsidP="00FE6035">
      <w:pPr>
        <w:spacing w:before="240" w:after="240" w:line="360" w:lineRule="atLeast"/>
        <w:rPr>
          <w:rFonts w:ascii="Times New Roman" w:eastAsia="Times New Roman" w:hAnsi="Times New Roman" w:cs="Times New Roman"/>
          <w:b/>
          <w:bCs/>
          <w:i/>
          <w:iCs/>
          <w:sz w:val="28"/>
          <w:szCs w:val="28"/>
          <w:lang w:eastAsia="ru-RU"/>
        </w:rPr>
      </w:pPr>
    </w:p>
    <w:p w:rsidR="00575986" w:rsidRDefault="00575986" w:rsidP="00FE6035">
      <w:pPr>
        <w:spacing w:before="240" w:after="240" w:line="360" w:lineRule="atLeast"/>
        <w:rPr>
          <w:rFonts w:ascii="Times New Roman" w:eastAsia="Times New Roman" w:hAnsi="Times New Roman" w:cs="Times New Roman"/>
          <w:b/>
          <w:bCs/>
          <w:i/>
          <w:iCs/>
          <w:sz w:val="28"/>
          <w:szCs w:val="28"/>
          <w:lang w:eastAsia="ru-RU"/>
        </w:rPr>
      </w:pPr>
    </w:p>
    <w:p w:rsidR="00575986" w:rsidRDefault="00575986" w:rsidP="00FE6035">
      <w:pPr>
        <w:spacing w:before="240" w:after="240" w:line="360" w:lineRule="atLeast"/>
        <w:rPr>
          <w:rFonts w:ascii="Times New Roman" w:eastAsia="Times New Roman" w:hAnsi="Times New Roman" w:cs="Times New Roman"/>
          <w:b/>
          <w:bCs/>
          <w:i/>
          <w:iCs/>
          <w:sz w:val="28"/>
          <w:szCs w:val="28"/>
          <w:lang w:eastAsia="ru-RU"/>
        </w:rPr>
      </w:pPr>
    </w:p>
    <w:p w:rsidR="00575986" w:rsidRDefault="00575986" w:rsidP="00FE6035">
      <w:pPr>
        <w:spacing w:before="240" w:after="240" w:line="360" w:lineRule="atLeast"/>
        <w:rPr>
          <w:rFonts w:ascii="Times New Roman" w:eastAsia="Times New Roman" w:hAnsi="Times New Roman" w:cs="Times New Roman"/>
          <w:b/>
          <w:bCs/>
          <w:i/>
          <w:iCs/>
          <w:sz w:val="28"/>
          <w:szCs w:val="28"/>
          <w:lang w:eastAsia="ru-RU"/>
        </w:rPr>
      </w:pPr>
    </w:p>
    <w:p w:rsidR="00575986" w:rsidRDefault="00575986" w:rsidP="00FE6035">
      <w:pPr>
        <w:spacing w:before="240" w:after="240" w:line="360" w:lineRule="atLeast"/>
        <w:rPr>
          <w:rFonts w:ascii="Times New Roman" w:eastAsia="Times New Roman" w:hAnsi="Times New Roman" w:cs="Times New Roman"/>
          <w:b/>
          <w:bCs/>
          <w:i/>
          <w:iCs/>
          <w:sz w:val="28"/>
          <w:szCs w:val="28"/>
          <w:lang w:eastAsia="ru-RU"/>
        </w:rPr>
      </w:pPr>
    </w:p>
    <w:p w:rsidR="00575986" w:rsidRDefault="00FE6035" w:rsidP="003B195D">
      <w:pPr>
        <w:spacing w:before="240" w:after="240" w:line="360" w:lineRule="atLeast"/>
        <w:jc w:val="right"/>
        <w:rPr>
          <w:rFonts w:ascii="Times New Roman" w:eastAsia="Times New Roman" w:hAnsi="Times New Roman" w:cs="Times New Roman"/>
          <w:b/>
          <w:bCs/>
          <w:i/>
          <w:iCs/>
          <w:sz w:val="28"/>
          <w:szCs w:val="28"/>
          <w:lang w:eastAsia="ru-RU"/>
        </w:rPr>
      </w:pPr>
      <w:r w:rsidRPr="00FE6035">
        <w:rPr>
          <w:rFonts w:ascii="Times New Roman" w:eastAsia="Times New Roman" w:hAnsi="Times New Roman" w:cs="Times New Roman"/>
          <w:b/>
          <w:bCs/>
          <w:i/>
          <w:iCs/>
          <w:sz w:val="28"/>
          <w:szCs w:val="28"/>
          <w:lang w:eastAsia="ru-RU"/>
        </w:rPr>
        <w:t xml:space="preserve">Приложение </w:t>
      </w:r>
      <w:r w:rsidR="0066494A">
        <w:rPr>
          <w:rFonts w:ascii="Times New Roman" w:eastAsia="Times New Roman" w:hAnsi="Times New Roman" w:cs="Times New Roman"/>
          <w:b/>
          <w:bCs/>
          <w:i/>
          <w:iCs/>
          <w:sz w:val="28"/>
          <w:szCs w:val="28"/>
          <w:lang w:eastAsia="ru-RU"/>
        </w:rPr>
        <w:t>1</w:t>
      </w:r>
    </w:p>
    <w:p w:rsidR="00FE6035" w:rsidRPr="00FE6035" w:rsidRDefault="00FE6035" w:rsidP="00CE52BD">
      <w:pPr>
        <w:spacing w:before="240" w:after="240" w:line="360" w:lineRule="atLeast"/>
        <w:jc w:val="righ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к положению об организации питания воспитанников в ДОУ</w:t>
      </w:r>
    </w:p>
    <w:p w:rsidR="00FE6035" w:rsidRDefault="00FE6035" w:rsidP="00FE6035">
      <w:pPr>
        <w:spacing w:before="480" w:after="144" w:line="336" w:lineRule="atLeast"/>
        <w:outlineLvl w:val="2"/>
        <w:rPr>
          <w:rFonts w:ascii="Times New Roman" w:eastAsia="Times New Roman" w:hAnsi="Times New Roman" w:cs="Times New Roman"/>
          <w:b/>
          <w:bCs/>
          <w:sz w:val="28"/>
          <w:szCs w:val="28"/>
          <w:lang w:eastAsia="ru-RU"/>
        </w:rPr>
      </w:pPr>
      <w:r w:rsidRPr="00FE6035">
        <w:rPr>
          <w:rFonts w:ascii="Times New Roman" w:eastAsia="Times New Roman" w:hAnsi="Times New Roman" w:cs="Times New Roman"/>
          <w:b/>
          <w:bCs/>
          <w:sz w:val="28"/>
          <w:szCs w:val="28"/>
          <w:lang w:eastAsia="ru-RU"/>
        </w:rPr>
        <w:t>Режим питания в зависимости от длительности пребывания детей в детском саду</w:t>
      </w:r>
    </w:p>
    <w:p w:rsidR="0066494A" w:rsidRPr="00FE6035" w:rsidRDefault="0066494A" w:rsidP="00FE6035">
      <w:pPr>
        <w:spacing w:before="480" w:after="144" w:line="336" w:lineRule="atLeast"/>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inline distT="0" distB="0" distL="0" distR="0">
            <wp:extent cx="5940425" cy="1980318"/>
            <wp:effectExtent l="19050" t="0" r="3175" b="0"/>
            <wp:docPr id="9" name="Рисунок 9" descr="C:\Users\!!!\Desktop\prilozhenie_2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esktop\prilozhenie_2_0.png"/>
                    <pic:cNvPicPr>
                      <a:picLocks noChangeAspect="1" noChangeArrowheads="1"/>
                    </pic:cNvPicPr>
                  </pic:nvPicPr>
                  <pic:blipFill>
                    <a:blip r:embed="rId9" cstate="print"/>
                    <a:srcRect/>
                    <a:stretch>
                      <a:fillRect/>
                    </a:stretch>
                  </pic:blipFill>
                  <pic:spPr bwMode="auto">
                    <a:xfrm>
                      <a:off x="0" y="0"/>
                      <a:ext cx="5940425" cy="1980318"/>
                    </a:xfrm>
                    <a:prstGeom prst="rect">
                      <a:avLst/>
                    </a:prstGeom>
                    <a:noFill/>
                    <a:ln w="9525">
                      <a:noFill/>
                      <a:miter lim="800000"/>
                      <a:headEnd/>
                      <a:tailEnd/>
                    </a:ln>
                  </pic:spPr>
                </pic:pic>
              </a:graphicData>
            </a:graphic>
          </wp:inline>
        </w:drawing>
      </w:r>
    </w:p>
    <w:p w:rsidR="00FE6035" w:rsidRPr="00FE6035" w:rsidRDefault="00175A6B" w:rsidP="00FE6035">
      <w:pPr>
        <w:spacing w:before="240" w:after="240" w:line="360" w:lineRule="atLeast"/>
        <w:rPr>
          <w:rFonts w:ascii="Times New Roman" w:eastAsia="Times New Roman" w:hAnsi="Times New Roman" w:cs="Times New Roman"/>
          <w:sz w:val="28"/>
          <w:szCs w:val="28"/>
          <w:lang w:eastAsia="ru-RU"/>
        </w:rPr>
      </w:pPr>
      <w:r w:rsidRPr="00175A6B">
        <w:rPr>
          <w:rFonts w:ascii="Times New Roman" w:eastAsia="Times New Roman" w:hAnsi="Times New Roman" w:cs="Times New Roman"/>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приложение 2" style="width:24.3pt;height:24.3pt"/>
        </w:pict>
      </w:r>
    </w:p>
    <w:p w:rsidR="0066494A" w:rsidRDefault="0066494A" w:rsidP="00FE6035">
      <w:pPr>
        <w:spacing w:before="240" w:after="240" w:line="360" w:lineRule="atLeast"/>
        <w:rPr>
          <w:rFonts w:ascii="Times New Roman" w:eastAsia="Times New Roman" w:hAnsi="Times New Roman" w:cs="Times New Roman"/>
          <w:b/>
          <w:bCs/>
          <w:i/>
          <w:iCs/>
          <w:sz w:val="28"/>
          <w:szCs w:val="28"/>
          <w:lang w:eastAsia="ru-RU"/>
        </w:rPr>
      </w:pPr>
    </w:p>
    <w:p w:rsidR="0066494A" w:rsidRDefault="0066494A" w:rsidP="00FE6035">
      <w:pPr>
        <w:spacing w:before="240" w:after="240" w:line="360" w:lineRule="atLeast"/>
        <w:rPr>
          <w:rFonts w:ascii="Times New Roman" w:eastAsia="Times New Roman" w:hAnsi="Times New Roman" w:cs="Times New Roman"/>
          <w:b/>
          <w:bCs/>
          <w:i/>
          <w:iCs/>
          <w:sz w:val="28"/>
          <w:szCs w:val="28"/>
          <w:lang w:eastAsia="ru-RU"/>
        </w:rPr>
      </w:pPr>
    </w:p>
    <w:p w:rsidR="0066494A" w:rsidRDefault="0066494A" w:rsidP="00FE6035">
      <w:pPr>
        <w:spacing w:before="240" w:after="240" w:line="360" w:lineRule="atLeas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575986" w:rsidRDefault="00FE6035" w:rsidP="00575986">
      <w:pPr>
        <w:spacing w:before="240" w:after="240" w:line="360" w:lineRule="atLeast"/>
        <w:jc w:val="right"/>
        <w:rPr>
          <w:rFonts w:ascii="Times New Roman" w:eastAsia="Times New Roman" w:hAnsi="Times New Roman" w:cs="Times New Roman"/>
          <w:b/>
          <w:bCs/>
          <w:i/>
          <w:iCs/>
          <w:sz w:val="28"/>
          <w:szCs w:val="28"/>
          <w:lang w:eastAsia="ru-RU"/>
        </w:rPr>
      </w:pPr>
      <w:r w:rsidRPr="00FE6035">
        <w:rPr>
          <w:rFonts w:ascii="Times New Roman" w:eastAsia="Times New Roman" w:hAnsi="Times New Roman" w:cs="Times New Roman"/>
          <w:b/>
          <w:bCs/>
          <w:i/>
          <w:iCs/>
          <w:sz w:val="28"/>
          <w:szCs w:val="28"/>
          <w:lang w:eastAsia="ru-RU"/>
        </w:rPr>
        <w:t xml:space="preserve">Приложение </w:t>
      </w:r>
      <w:r w:rsidR="00575986">
        <w:rPr>
          <w:rFonts w:ascii="Times New Roman" w:eastAsia="Times New Roman" w:hAnsi="Times New Roman" w:cs="Times New Roman"/>
          <w:b/>
          <w:bCs/>
          <w:i/>
          <w:iCs/>
          <w:sz w:val="28"/>
          <w:szCs w:val="28"/>
          <w:lang w:eastAsia="ru-RU"/>
        </w:rPr>
        <w:t>2</w:t>
      </w:r>
    </w:p>
    <w:p w:rsidR="00FE6035" w:rsidRPr="00FE6035" w:rsidRDefault="00FE6035" w:rsidP="00CE52BD">
      <w:pPr>
        <w:spacing w:before="240" w:after="240" w:line="360" w:lineRule="atLeast"/>
        <w:jc w:val="righ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к положению об организации питания воспитанников в ДОУ</w:t>
      </w:r>
    </w:p>
    <w:p w:rsidR="00FE6035" w:rsidRPr="00FE6035" w:rsidRDefault="00FE6035" w:rsidP="00FE6035">
      <w:pPr>
        <w:spacing w:before="480" w:after="144" w:line="336" w:lineRule="atLeast"/>
        <w:outlineLvl w:val="2"/>
        <w:rPr>
          <w:rFonts w:ascii="Times New Roman" w:eastAsia="Times New Roman" w:hAnsi="Times New Roman" w:cs="Times New Roman"/>
          <w:b/>
          <w:bCs/>
          <w:sz w:val="28"/>
          <w:szCs w:val="28"/>
          <w:lang w:eastAsia="ru-RU"/>
        </w:rPr>
      </w:pPr>
      <w:r w:rsidRPr="00FE6035">
        <w:rPr>
          <w:rFonts w:ascii="Times New Roman" w:eastAsia="Times New Roman" w:hAnsi="Times New Roman" w:cs="Times New Roman"/>
          <w:b/>
          <w:bCs/>
          <w:sz w:val="28"/>
          <w:szCs w:val="28"/>
          <w:lang w:eastAsia="ru-RU"/>
        </w:rPr>
        <w:t>Масса порций для детей в зависимости от возраста (в граммах)</w:t>
      </w:r>
    </w:p>
    <w:tbl>
      <w:tblPr>
        <w:tblW w:w="0" w:type="auto"/>
        <w:tblCellSpacing w:w="15" w:type="dxa"/>
        <w:tblCellMar>
          <w:top w:w="15" w:type="dxa"/>
          <w:left w:w="15" w:type="dxa"/>
          <w:bottom w:w="15" w:type="dxa"/>
          <w:right w:w="15" w:type="dxa"/>
        </w:tblCellMar>
        <w:tblLook w:val="04A0"/>
      </w:tblPr>
      <w:tblGrid>
        <w:gridCol w:w="7789"/>
        <w:gridCol w:w="966"/>
        <w:gridCol w:w="710"/>
      </w:tblGrid>
      <w:tr w:rsidR="00FE6035" w:rsidRPr="00FE6035" w:rsidTr="00CE52BD">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Блюдо</w:t>
            </w:r>
          </w:p>
        </w:tc>
        <w:tc>
          <w:tcPr>
            <w:tcW w:w="0" w:type="auto"/>
            <w:gridSpan w:val="2"/>
            <w:tcBorders>
              <w:top w:val="single" w:sz="4" w:space="0" w:color="auto"/>
              <w:bottom w:val="single" w:sz="4" w:space="0" w:color="auto"/>
              <w:right w:val="single" w:sz="4" w:space="0" w:color="auto"/>
            </w:tcBorders>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Масса порций</w:t>
            </w:r>
          </w:p>
        </w:tc>
      </w:tr>
      <w:tr w:rsidR="00FE6035" w:rsidRPr="00FE6035" w:rsidTr="00CE52BD">
        <w:trPr>
          <w:tblCellSpacing w:w="15" w:type="dxa"/>
        </w:trPr>
        <w:tc>
          <w:tcPr>
            <w:tcW w:w="0" w:type="auto"/>
            <w:tcBorders>
              <w:left w:val="single" w:sz="4" w:space="0" w:color="auto"/>
              <w:bottom w:val="single" w:sz="4" w:space="0" w:color="auto"/>
              <w:right w:val="single" w:sz="4" w:space="0" w:color="auto"/>
            </w:tcBorders>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p>
        </w:tc>
        <w:tc>
          <w:tcPr>
            <w:tcW w:w="0" w:type="auto"/>
            <w:tcBorders>
              <w:bottom w:val="single" w:sz="4" w:space="0" w:color="auto"/>
              <w:right w:val="single" w:sz="4" w:space="0" w:color="auto"/>
            </w:tcBorders>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от 1 года до 3 лет</w:t>
            </w:r>
          </w:p>
        </w:tc>
        <w:tc>
          <w:tcPr>
            <w:tcW w:w="0" w:type="auto"/>
            <w:tcBorders>
              <w:bottom w:val="single" w:sz="4" w:space="0" w:color="auto"/>
              <w:right w:val="single" w:sz="4" w:space="0" w:color="auto"/>
            </w:tcBorders>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3-7 лет</w:t>
            </w:r>
          </w:p>
        </w:tc>
      </w:tr>
      <w:tr w:rsidR="00FE6035" w:rsidRPr="00FE6035" w:rsidTr="00CE52BD">
        <w:trPr>
          <w:tblCellSpacing w:w="15" w:type="dxa"/>
        </w:trPr>
        <w:tc>
          <w:tcPr>
            <w:tcW w:w="0" w:type="auto"/>
            <w:tcBorders>
              <w:left w:val="single" w:sz="4" w:space="0" w:color="auto"/>
              <w:right w:val="single" w:sz="4" w:space="0" w:color="auto"/>
            </w:tcBorders>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0" w:type="auto"/>
            <w:tcBorders>
              <w:right w:val="single" w:sz="4" w:space="0" w:color="auto"/>
            </w:tcBorders>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130-150</w:t>
            </w:r>
          </w:p>
        </w:tc>
        <w:tc>
          <w:tcPr>
            <w:tcW w:w="0" w:type="auto"/>
            <w:tcBorders>
              <w:right w:val="single" w:sz="4" w:space="0" w:color="auto"/>
            </w:tcBorders>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150-200</w:t>
            </w:r>
          </w:p>
        </w:tc>
      </w:tr>
      <w:tr w:rsidR="00FE6035" w:rsidRPr="00FE6035" w:rsidTr="00CE52BD">
        <w:trPr>
          <w:tblCellSpacing w:w="15" w:type="dxa"/>
        </w:trPr>
        <w:tc>
          <w:tcPr>
            <w:tcW w:w="0" w:type="auto"/>
            <w:tcBorders>
              <w:top w:val="single" w:sz="4" w:space="0" w:color="auto"/>
              <w:left w:val="single" w:sz="4" w:space="0" w:color="auto"/>
              <w:right w:val="single" w:sz="4" w:space="0" w:color="auto"/>
            </w:tcBorders>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Закуска (холодное блюдо) (салат, овощи и т.п.)</w:t>
            </w:r>
          </w:p>
        </w:tc>
        <w:tc>
          <w:tcPr>
            <w:tcW w:w="0" w:type="auto"/>
            <w:tcBorders>
              <w:top w:val="single" w:sz="4" w:space="0" w:color="auto"/>
              <w:right w:val="single" w:sz="4" w:space="0" w:color="auto"/>
            </w:tcBorders>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30-40</w:t>
            </w:r>
          </w:p>
        </w:tc>
        <w:tc>
          <w:tcPr>
            <w:tcW w:w="0" w:type="auto"/>
            <w:tcBorders>
              <w:top w:val="single" w:sz="4" w:space="0" w:color="auto"/>
              <w:right w:val="single" w:sz="4" w:space="0" w:color="auto"/>
            </w:tcBorders>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50-60</w:t>
            </w:r>
          </w:p>
        </w:tc>
      </w:tr>
      <w:tr w:rsidR="00FE6035" w:rsidRPr="00FE6035" w:rsidTr="00CE52BD">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Первое блюдо</w:t>
            </w:r>
          </w:p>
        </w:tc>
        <w:tc>
          <w:tcPr>
            <w:tcW w:w="0" w:type="auto"/>
            <w:tcBorders>
              <w:top w:val="single" w:sz="4" w:space="0" w:color="auto"/>
              <w:bottom w:val="single" w:sz="4" w:space="0" w:color="auto"/>
              <w:right w:val="single" w:sz="4" w:space="0" w:color="auto"/>
            </w:tcBorders>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150-180</w:t>
            </w:r>
          </w:p>
        </w:tc>
        <w:tc>
          <w:tcPr>
            <w:tcW w:w="0" w:type="auto"/>
            <w:tcBorders>
              <w:top w:val="single" w:sz="4" w:space="0" w:color="auto"/>
              <w:bottom w:val="single" w:sz="4" w:space="0" w:color="auto"/>
              <w:right w:val="single" w:sz="4" w:space="0" w:color="auto"/>
            </w:tcBorders>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180-200</w:t>
            </w:r>
          </w:p>
        </w:tc>
      </w:tr>
      <w:tr w:rsidR="00FE6035" w:rsidRPr="00FE6035" w:rsidTr="00CE52BD">
        <w:trPr>
          <w:tblCellSpacing w:w="15" w:type="dxa"/>
        </w:trPr>
        <w:tc>
          <w:tcPr>
            <w:tcW w:w="0" w:type="auto"/>
            <w:tcBorders>
              <w:left w:val="single" w:sz="4" w:space="0" w:color="auto"/>
              <w:right w:val="single" w:sz="4" w:space="0" w:color="auto"/>
            </w:tcBorders>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Второе блюдо (мясное, рыбное, блюдо из мяса птицы)</w:t>
            </w:r>
          </w:p>
        </w:tc>
        <w:tc>
          <w:tcPr>
            <w:tcW w:w="0" w:type="auto"/>
            <w:tcBorders>
              <w:right w:val="single" w:sz="4" w:space="0" w:color="auto"/>
            </w:tcBorders>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50-60</w:t>
            </w:r>
          </w:p>
        </w:tc>
        <w:tc>
          <w:tcPr>
            <w:tcW w:w="0" w:type="auto"/>
            <w:tcBorders>
              <w:left w:val="single" w:sz="4" w:space="0" w:color="auto"/>
              <w:right w:val="single" w:sz="4" w:space="0" w:color="auto"/>
            </w:tcBorders>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70-80</w:t>
            </w:r>
          </w:p>
        </w:tc>
      </w:tr>
      <w:tr w:rsidR="00FE6035" w:rsidRPr="00FE6035" w:rsidTr="00CE52BD">
        <w:trPr>
          <w:trHeight w:val="653"/>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Гарнир</w:t>
            </w:r>
          </w:p>
        </w:tc>
        <w:tc>
          <w:tcPr>
            <w:tcW w:w="0" w:type="auto"/>
            <w:tcBorders>
              <w:top w:val="single" w:sz="4" w:space="0" w:color="auto"/>
              <w:bottom w:val="single" w:sz="4" w:space="0" w:color="auto"/>
            </w:tcBorders>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110-120</w:t>
            </w:r>
          </w:p>
        </w:tc>
        <w:tc>
          <w:tcPr>
            <w:tcW w:w="0" w:type="auto"/>
            <w:tcBorders>
              <w:top w:val="single" w:sz="4" w:space="0" w:color="auto"/>
              <w:left w:val="single" w:sz="4" w:space="0" w:color="auto"/>
              <w:bottom w:val="single" w:sz="4" w:space="0" w:color="auto"/>
              <w:right w:val="single" w:sz="4" w:space="0" w:color="auto"/>
            </w:tcBorders>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130-150</w:t>
            </w:r>
          </w:p>
        </w:tc>
      </w:tr>
      <w:tr w:rsidR="00CE52BD" w:rsidRPr="00FE6035" w:rsidTr="00CE52BD">
        <w:trPr>
          <w:tblCellSpacing w:w="15" w:type="dxa"/>
        </w:trPr>
        <w:tc>
          <w:tcPr>
            <w:tcW w:w="0" w:type="auto"/>
            <w:tcBorders>
              <w:top w:val="single" w:sz="4" w:space="0" w:color="auto"/>
              <w:left w:val="single" w:sz="4" w:space="0" w:color="auto"/>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p>
        </w:tc>
        <w:tc>
          <w:tcPr>
            <w:tcW w:w="0" w:type="auto"/>
            <w:tcBorders>
              <w:top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p>
        </w:tc>
        <w:tc>
          <w:tcPr>
            <w:tcW w:w="0" w:type="auto"/>
            <w:tcBorders>
              <w:top w:val="single" w:sz="4" w:space="0" w:color="auto"/>
              <w:left w:val="single" w:sz="4" w:space="0" w:color="auto"/>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p>
        </w:tc>
      </w:tr>
      <w:tr w:rsidR="00FE6035" w:rsidRPr="00FE6035" w:rsidTr="00CE52BD">
        <w:trPr>
          <w:tblCellSpacing w:w="15" w:type="dxa"/>
        </w:trPr>
        <w:tc>
          <w:tcPr>
            <w:tcW w:w="0" w:type="auto"/>
            <w:tcBorders>
              <w:left w:val="single" w:sz="4" w:space="0" w:color="auto"/>
              <w:right w:val="single" w:sz="4" w:space="0" w:color="auto"/>
            </w:tcBorders>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proofErr w:type="gramStart"/>
            <w:r w:rsidRPr="00FE6035">
              <w:rPr>
                <w:rFonts w:ascii="Times New Roman" w:eastAsia="Times New Roman" w:hAnsi="Times New Roman" w:cs="Times New Roman"/>
                <w:sz w:val="28"/>
                <w:szCs w:val="28"/>
                <w:lang w:eastAsia="ru-RU"/>
              </w:rPr>
              <w:t>Третье блюдо (компот, кисель, чай, напиток кофейный, какао-напиток, напиток из шиповника, сок)</w:t>
            </w:r>
            <w:proofErr w:type="gramEnd"/>
          </w:p>
        </w:tc>
        <w:tc>
          <w:tcPr>
            <w:tcW w:w="0" w:type="auto"/>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150-180</w:t>
            </w:r>
          </w:p>
        </w:tc>
        <w:tc>
          <w:tcPr>
            <w:tcW w:w="0" w:type="auto"/>
            <w:tcBorders>
              <w:left w:val="single" w:sz="4" w:space="0" w:color="auto"/>
              <w:right w:val="single" w:sz="4" w:space="0" w:color="auto"/>
            </w:tcBorders>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180-200</w:t>
            </w:r>
          </w:p>
        </w:tc>
      </w:tr>
      <w:tr w:rsidR="00FE6035" w:rsidRPr="00FE6035" w:rsidTr="00CE52BD">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Фрукты</w:t>
            </w:r>
          </w:p>
        </w:tc>
        <w:tc>
          <w:tcPr>
            <w:tcW w:w="0" w:type="auto"/>
            <w:tcBorders>
              <w:top w:val="single" w:sz="4" w:space="0" w:color="auto"/>
              <w:bottom w:val="single" w:sz="4" w:space="0" w:color="auto"/>
            </w:tcBorders>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95</w:t>
            </w:r>
          </w:p>
        </w:tc>
        <w:tc>
          <w:tcPr>
            <w:tcW w:w="0" w:type="auto"/>
            <w:tcBorders>
              <w:top w:val="single" w:sz="4" w:space="0" w:color="auto"/>
              <w:left w:val="single" w:sz="4" w:space="0" w:color="auto"/>
              <w:bottom w:val="single" w:sz="4" w:space="0" w:color="auto"/>
              <w:right w:val="single" w:sz="4" w:space="0" w:color="auto"/>
            </w:tcBorders>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100</w:t>
            </w:r>
          </w:p>
        </w:tc>
      </w:tr>
    </w:tbl>
    <w:p w:rsidR="00575986" w:rsidRDefault="00575986" w:rsidP="00FE6035">
      <w:pPr>
        <w:spacing w:before="240" w:after="240" w:line="360" w:lineRule="atLeas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575986" w:rsidRDefault="00FE6035" w:rsidP="00575986">
      <w:pPr>
        <w:spacing w:before="240" w:after="240" w:line="360" w:lineRule="atLeast"/>
        <w:jc w:val="right"/>
        <w:rPr>
          <w:rFonts w:ascii="Times New Roman" w:eastAsia="Times New Roman" w:hAnsi="Times New Roman" w:cs="Times New Roman"/>
          <w:sz w:val="28"/>
          <w:szCs w:val="28"/>
          <w:lang w:eastAsia="ru-RU"/>
        </w:rPr>
      </w:pPr>
      <w:r w:rsidRPr="00FE6035">
        <w:rPr>
          <w:rFonts w:ascii="Times New Roman" w:eastAsia="Times New Roman" w:hAnsi="Times New Roman" w:cs="Times New Roman"/>
          <w:b/>
          <w:bCs/>
          <w:i/>
          <w:iCs/>
          <w:sz w:val="28"/>
          <w:szCs w:val="28"/>
          <w:lang w:eastAsia="ru-RU"/>
        </w:rPr>
        <w:t xml:space="preserve">Приложение </w:t>
      </w:r>
      <w:r w:rsidR="0066494A">
        <w:rPr>
          <w:rFonts w:ascii="Times New Roman" w:eastAsia="Times New Roman" w:hAnsi="Times New Roman" w:cs="Times New Roman"/>
          <w:b/>
          <w:bCs/>
          <w:i/>
          <w:iCs/>
          <w:sz w:val="28"/>
          <w:szCs w:val="28"/>
          <w:lang w:eastAsia="ru-RU"/>
        </w:rPr>
        <w:t>3</w:t>
      </w:r>
      <w:r w:rsidRPr="00FE6035">
        <w:rPr>
          <w:rFonts w:ascii="Times New Roman" w:eastAsia="Times New Roman" w:hAnsi="Times New Roman" w:cs="Times New Roman"/>
          <w:sz w:val="28"/>
          <w:szCs w:val="28"/>
          <w:lang w:eastAsia="ru-RU"/>
        </w:rPr>
        <w:t> </w:t>
      </w:r>
    </w:p>
    <w:p w:rsidR="00FE6035" w:rsidRPr="00FE6035" w:rsidRDefault="00FE6035" w:rsidP="00CE52BD">
      <w:pPr>
        <w:spacing w:before="240" w:after="240" w:line="360" w:lineRule="atLeast"/>
        <w:jc w:val="righ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к положению об организации питания воспитанников в ДОУ</w:t>
      </w:r>
    </w:p>
    <w:p w:rsidR="00FE6035" w:rsidRPr="00FE6035" w:rsidRDefault="00FE6035" w:rsidP="00FE6035">
      <w:pPr>
        <w:spacing w:before="480" w:after="144" w:line="336" w:lineRule="atLeast"/>
        <w:outlineLvl w:val="2"/>
        <w:rPr>
          <w:rFonts w:ascii="Times New Roman" w:eastAsia="Times New Roman" w:hAnsi="Times New Roman" w:cs="Times New Roman"/>
          <w:b/>
          <w:bCs/>
          <w:sz w:val="28"/>
          <w:szCs w:val="28"/>
          <w:lang w:eastAsia="ru-RU"/>
        </w:rPr>
      </w:pPr>
      <w:r w:rsidRPr="00FE6035">
        <w:rPr>
          <w:rFonts w:ascii="Times New Roman" w:eastAsia="Times New Roman" w:hAnsi="Times New Roman" w:cs="Times New Roman"/>
          <w:b/>
          <w:bCs/>
          <w:sz w:val="28"/>
          <w:szCs w:val="28"/>
          <w:lang w:eastAsia="ru-RU"/>
        </w:rPr>
        <w:t>Среднесуточные наборы пищевой продукции для детей в ДОУ</w:t>
      </w:r>
    </w:p>
    <w:p w:rsidR="00FE6035" w:rsidRDefault="00FE6035" w:rsidP="00FE6035">
      <w:pPr>
        <w:spacing w:before="480" w:after="144" w:line="336" w:lineRule="atLeast"/>
        <w:outlineLvl w:val="3"/>
        <w:rPr>
          <w:rFonts w:ascii="Times New Roman" w:eastAsia="Times New Roman" w:hAnsi="Times New Roman" w:cs="Times New Roman"/>
          <w:b/>
          <w:bCs/>
          <w:sz w:val="28"/>
          <w:szCs w:val="28"/>
          <w:lang w:eastAsia="ru-RU"/>
        </w:rPr>
      </w:pPr>
      <w:r w:rsidRPr="00FE6035">
        <w:rPr>
          <w:rFonts w:ascii="Times New Roman" w:eastAsia="Times New Roman" w:hAnsi="Times New Roman" w:cs="Times New Roman"/>
          <w:b/>
          <w:bCs/>
          <w:sz w:val="28"/>
          <w:szCs w:val="28"/>
          <w:lang w:eastAsia="ru-RU"/>
        </w:rPr>
        <w:t xml:space="preserve">(в нетто </w:t>
      </w:r>
      <w:proofErr w:type="gramStart"/>
      <w:r w:rsidRPr="00FE6035">
        <w:rPr>
          <w:rFonts w:ascii="Times New Roman" w:eastAsia="Times New Roman" w:hAnsi="Times New Roman" w:cs="Times New Roman"/>
          <w:b/>
          <w:bCs/>
          <w:sz w:val="28"/>
          <w:szCs w:val="28"/>
          <w:lang w:eastAsia="ru-RU"/>
        </w:rPr>
        <w:t>г</w:t>
      </w:r>
      <w:proofErr w:type="gramEnd"/>
      <w:r w:rsidRPr="00FE6035">
        <w:rPr>
          <w:rFonts w:ascii="Times New Roman" w:eastAsia="Times New Roman" w:hAnsi="Times New Roman" w:cs="Times New Roman"/>
          <w:b/>
          <w:bCs/>
          <w:sz w:val="28"/>
          <w:szCs w:val="28"/>
          <w:lang w:eastAsia="ru-RU"/>
        </w:rPr>
        <w:t>, мл на 1 ребенка в сутки)</w:t>
      </w:r>
    </w:p>
    <w:p w:rsidR="0066494A" w:rsidRPr="00FE6035" w:rsidRDefault="0066494A" w:rsidP="00FE6035">
      <w:pPr>
        <w:spacing w:before="480" w:after="144" w:line="336" w:lineRule="atLeast"/>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inline distT="0" distB="0" distL="0" distR="0">
            <wp:extent cx="5940425" cy="5940425"/>
            <wp:effectExtent l="19050" t="0" r="3175" b="0"/>
            <wp:docPr id="11" name="Рисунок 11" descr="C:\Users\!!!\Desktop\prilozhenie_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esktop\prilozhenie_5_0.png"/>
                    <pic:cNvPicPr>
                      <a:picLocks noChangeAspect="1" noChangeArrowheads="1"/>
                    </pic:cNvPicPr>
                  </pic:nvPicPr>
                  <pic:blipFill>
                    <a:blip r:embed="rId10" cstate="print"/>
                    <a:srcRect/>
                    <a:stretch>
                      <a:fillRect/>
                    </a:stretch>
                  </pic:blipFill>
                  <pic:spPr bwMode="auto">
                    <a:xfrm>
                      <a:off x="0" y="0"/>
                      <a:ext cx="5940425" cy="5940425"/>
                    </a:xfrm>
                    <a:prstGeom prst="rect">
                      <a:avLst/>
                    </a:prstGeom>
                    <a:noFill/>
                    <a:ln w="9525">
                      <a:noFill/>
                      <a:miter lim="800000"/>
                      <a:headEnd/>
                      <a:tailEnd/>
                    </a:ln>
                  </pic:spPr>
                </pic:pic>
              </a:graphicData>
            </a:graphic>
          </wp:inline>
        </w:drawing>
      </w:r>
    </w:p>
    <w:p w:rsidR="00FE6035" w:rsidRPr="00FE6035" w:rsidRDefault="00175A6B" w:rsidP="00575986">
      <w:pPr>
        <w:spacing w:before="240" w:after="240" w:line="360" w:lineRule="atLeast"/>
        <w:jc w:val="right"/>
        <w:rPr>
          <w:rFonts w:ascii="Times New Roman" w:eastAsia="Times New Roman" w:hAnsi="Times New Roman" w:cs="Times New Roman"/>
          <w:sz w:val="28"/>
          <w:szCs w:val="28"/>
          <w:lang w:eastAsia="ru-RU"/>
        </w:rPr>
      </w:pPr>
      <w:r w:rsidRPr="00175A6B">
        <w:rPr>
          <w:rFonts w:ascii="Times New Roman" w:eastAsia="Times New Roman" w:hAnsi="Times New Roman" w:cs="Times New Roman"/>
          <w:sz w:val="28"/>
          <w:szCs w:val="28"/>
          <w:lang w:eastAsia="ru-RU"/>
        </w:rPr>
        <w:pict>
          <v:shape id="_x0000_i1026" type="#_x0000_t75" alt="приложение 5" style="width:24.3pt;height:24.3pt"/>
        </w:pict>
      </w: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575986" w:rsidRDefault="00FE6035" w:rsidP="003B195D">
      <w:pPr>
        <w:spacing w:before="240" w:after="240" w:line="360" w:lineRule="atLeast"/>
        <w:jc w:val="right"/>
        <w:rPr>
          <w:rFonts w:ascii="Times New Roman" w:eastAsia="Times New Roman" w:hAnsi="Times New Roman" w:cs="Times New Roman"/>
          <w:sz w:val="28"/>
          <w:szCs w:val="28"/>
          <w:lang w:eastAsia="ru-RU"/>
        </w:rPr>
      </w:pPr>
      <w:r w:rsidRPr="00FE6035">
        <w:rPr>
          <w:rFonts w:ascii="Times New Roman" w:eastAsia="Times New Roman" w:hAnsi="Times New Roman" w:cs="Times New Roman"/>
          <w:b/>
          <w:bCs/>
          <w:i/>
          <w:iCs/>
          <w:sz w:val="28"/>
          <w:szCs w:val="28"/>
          <w:lang w:eastAsia="ru-RU"/>
        </w:rPr>
        <w:t xml:space="preserve">Приложение </w:t>
      </w:r>
      <w:r w:rsidR="0066494A">
        <w:rPr>
          <w:rFonts w:ascii="Times New Roman" w:eastAsia="Times New Roman" w:hAnsi="Times New Roman" w:cs="Times New Roman"/>
          <w:b/>
          <w:bCs/>
          <w:i/>
          <w:iCs/>
          <w:sz w:val="28"/>
          <w:szCs w:val="28"/>
          <w:lang w:eastAsia="ru-RU"/>
        </w:rPr>
        <w:t>4</w:t>
      </w:r>
      <w:r w:rsidRPr="00FE6035">
        <w:rPr>
          <w:rFonts w:ascii="Times New Roman" w:eastAsia="Times New Roman" w:hAnsi="Times New Roman" w:cs="Times New Roman"/>
          <w:sz w:val="28"/>
          <w:szCs w:val="28"/>
          <w:lang w:eastAsia="ru-RU"/>
        </w:rPr>
        <w:t> </w:t>
      </w:r>
    </w:p>
    <w:p w:rsidR="00FE6035" w:rsidRPr="00FE6035" w:rsidRDefault="00FE6035" w:rsidP="00CE52BD">
      <w:pPr>
        <w:spacing w:before="240" w:after="240" w:line="360" w:lineRule="atLeast"/>
        <w:jc w:val="righ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к положению об организации питания воспитанников в ДОУ</w:t>
      </w:r>
    </w:p>
    <w:p w:rsidR="00FE6035" w:rsidRPr="00FE6035" w:rsidRDefault="00FE6035" w:rsidP="00FE6035">
      <w:pPr>
        <w:spacing w:before="480" w:after="144" w:line="336" w:lineRule="atLeast"/>
        <w:outlineLvl w:val="2"/>
        <w:rPr>
          <w:rFonts w:ascii="Times New Roman" w:eastAsia="Times New Roman" w:hAnsi="Times New Roman" w:cs="Times New Roman"/>
          <w:b/>
          <w:bCs/>
          <w:sz w:val="28"/>
          <w:szCs w:val="28"/>
          <w:lang w:eastAsia="ru-RU"/>
        </w:rPr>
      </w:pPr>
      <w:r w:rsidRPr="00FE6035">
        <w:rPr>
          <w:rFonts w:ascii="Times New Roman" w:eastAsia="Times New Roman" w:hAnsi="Times New Roman" w:cs="Times New Roman"/>
          <w:b/>
          <w:bCs/>
          <w:sz w:val="28"/>
          <w:szCs w:val="28"/>
          <w:lang w:eastAsia="ru-RU"/>
        </w:rPr>
        <w:t>Суммарные объемы блюд по приемам пищи (в граммах – не менее)</w:t>
      </w:r>
    </w:p>
    <w:tbl>
      <w:tblPr>
        <w:tblW w:w="0" w:type="auto"/>
        <w:tblCellSpacing w:w="15" w:type="dxa"/>
        <w:tblCellMar>
          <w:top w:w="15" w:type="dxa"/>
          <w:left w:w="15" w:type="dxa"/>
          <w:bottom w:w="15" w:type="dxa"/>
          <w:right w:w="15" w:type="dxa"/>
        </w:tblCellMar>
        <w:tblLook w:val="04A0"/>
      </w:tblPr>
      <w:tblGrid>
        <w:gridCol w:w="2172"/>
        <w:gridCol w:w="1120"/>
        <w:gridCol w:w="174"/>
        <w:gridCol w:w="1567"/>
      </w:tblGrid>
      <w:tr w:rsidR="008A627C" w:rsidRPr="00FE6035" w:rsidTr="008A627C">
        <w:trPr>
          <w:tblCellSpacing w:w="15" w:type="dxa"/>
        </w:trPr>
        <w:tc>
          <w:tcPr>
            <w:tcW w:w="2127" w:type="dxa"/>
            <w:tcBorders>
              <w:top w:val="single" w:sz="4" w:space="0" w:color="auto"/>
              <w:bottom w:val="single" w:sz="4" w:space="0" w:color="auto"/>
              <w:right w:val="single" w:sz="4" w:space="0" w:color="auto"/>
            </w:tcBorders>
            <w:vAlign w:val="center"/>
            <w:hideMark/>
          </w:tcPr>
          <w:p w:rsidR="008A627C" w:rsidRPr="00FE6035" w:rsidRDefault="008A627C"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Показатели</w:t>
            </w:r>
          </w:p>
        </w:tc>
        <w:tc>
          <w:tcPr>
            <w:tcW w:w="1090" w:type="dxa"/>
            <w:tcBorders>
              <w:top w:val="single" w:sz="4" w:space="0" w:color="auto"/>
              <w:bottom w:val="single" w:sz="4" w:space="0" w:color="auto"/>
              <w:right w:val="single" w:sz="4" w:space="0" w:color="auto"/>
            </w:tcBorders>
            <w:vAlign w:val="center"/>
            <w:hideMark/>
          </w:tcPr>
          <w:p w:rsidR="008A627C" w:rsidRPr="00FE6035" w:rsidRDefault="008A627C"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от 1 до 3 лет</w:t>
            </w:r>
          </w:p>
        </w:tc>
        <w:tc>
          <w:tcPr>
            <w:tcW w:w="144" w:type="dxa"/>
            <w:tcBorders>
              <w:top w:val="single" w:sz="4" w:space="0" w:color="auto"/>
              <w:left w:val="single" w:sz="4" w:space="0" w:color="auto"/>
              <w:bottom w:val="single" w:sz="4" w:space="0" w:color="auto"/>
            </w:tcBorders>
            <w:vAlign w:val="center"/>
          </w:tcPr>
          <w:p w:rsidR="008A627C" w:rsidRDefault="008A627C">
            <w:pPr>
              <w:rPr>
                <w:rFonts w:ascii="Times New Roman" w:eastAsia="Times New Roman" w:hAnsi="Times New Roman" w:cs="Times New Roman"/>
                <w:sz w:val="28"/>
                <w:szCs w:val="28"/>
                <w:lang w:eastAsia="ru-RU"/>
              </w:rPr>
            </w:pPr>
          </w:p>
          <w:p w:rsidR="008A627C" w:rsidRPr="00FE6035" w:rsidRDefault="008A627C" w:rsidP="008A627C">
            <w:pPr>
              <w:spacing w:after="0" w:line="240" w:lineRule="auto"/>
              <w:rPr>
                <w:rFonts w:ascii="Times New Roman" w:eastAsia="Times New Roman" w:hAnsi="Times New Roman" w:cs="Times New Roman"/>
                <w:sz w:val="28"/>
                <w:szCs w:val="28"/>
                <w:lang w:eastAsia="ru-RU"/>
              </w:rPr>
            </w:pPr>
          </w:p>
        </w:tc>
        <w:tc>
          <w:tcPr>
            <w:tcW w:w="0" w:type="auto"/>
            <w:tcBorders>
              <w:top w:val="single" w:sz="4" w:space="0" w:color="auto"/>
              <w:bottom w:val="single" w:sz="4" w:space="0" w:color="auto"/>
            </w:tcBorders>
            <w:vAlign w:val="center"/>
            <w:hideMark/>
          </w:tcPr>
          <w:p w:rsidR="008A627C" w:rsidRPr="00FE6035" w:rsidRDefault="008A627C"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от 3 до 7 лет</w:t>
            </w:r>
          </w:p>
        </w:tc>
      </w:tr>
      <w:tr w:rsidR="008A627C" w:rsidRPr="00FE6035" w:rsidTr="008A627C">
        <w:trPr>
          <w:tblCellSpacing w:w="15" w:type="dxa"/>
        </w:trPr>
        <w:tc>
          <w:tcPr>
            <w:tcW w:w="2127" w:type="dxa"/>
            <w:tcBorders>
              <w:right w:val="single" w:sz="4" w:space="0" w:color="auto"/>
            </w:tcBorders>
            <w:vAlign w:val="center"/>
            <w:hideMark/>
          </w:tcPr>
          <w:p w:rsidR="008A627C" w:rsidRPr="00FE6035" w:rsidRDefault="008A627C"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Завтрак</w:t>
            </w:r>
          </w:p>
        </w:tc>
        <w:tc>
          <w:tcPr>
            <w:tcW w:w="1090" w:type="dxa"/>
            <w:tcBorders>
              <w:right w:val="single" w:sz="4" w:space="0" w:color="auto"/>
            </w:tcBorders>
            <w:vAlign w:val="center"/>
            <w:hideMark/>
          </w:tcPr>
          <w:p w:rsidR="008A627C" w:rsidRPr="00FE6035" w:rsidRDefault="008A627C"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350</w:t>
            </w:r>
          </w:p>
        </w:tc>
        <w:tc>
          <w:tcPr>
            <w:tcW w:w="144" w:type="dxa"/>
            <w:tcBorders>
              <w:left w:val="single" w:sz="4" w:space="0" w:color="auto"/>
            </w:tcBorders>
            <w:vAlign w:val="center"/>
          </w:tcPr>
          <w:p w:rsidR="008A627C" w:rsidRPr="00FE6035" w:rsidRDefault="008A627C" w:rsidP="008A627C">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8A627C" w:rsidRPr="00FE6035" w:rsidRDefault="008A627C"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400</w:t>
            </w:r>
          </w:p>
        </w:tc>
      </w:tr>
      <w:tr w:rsidR="008A627C" w:rsidRPr="00FE6035" w:rsidTr="008A627C">
        <w:trPr>
          <w:tblCellSpacing w:w="15" w:type="dxa"/>
        </w:trPr>
        <w:tc>
          <w:tcPr>
            <w:tcW w:w="2127" w:type="dxa"/>
            <w:tcBorders>
              <w:top w:val="single" w:sz="4" w:space="0" w:color="auto"/>
              <w:right w:val="single" w:sz="4" w:space="0" w:color="auto"/>
            </w:tcBorders>
            <w:vAlign w:val="center"/>
            <w:hideMark/>
          </w:tcPr>
          <w:p w:rsidR="008A627C" w:rsidRPr="00FE6035" w:rsidRDefault="008A627C"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Второй завтрак</w:t>
            </w:r>
          </w:p>
        </w:tc>
        <w:tc>
          <w:tcPr>
            <w:tcW w:w="1090" w:type="dxa"/>
            <w:tcBorders>
              <w:top w:val="single" w:sz="4" w:space="0" w:color="auto"/>
              <w:right w:val="single" w:sz="4" w:space="0" w:color="auto"/>
            </w:tcBorders>
            <w:vAlign w:val="center"/>
            <w:hideMark/>
          </w:tcPr>
          <w:p w:rsidR="008A627C" w:rsidRPr="00FE6035" w:rsidRDefault="008A627C"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100</w:t>
            </w:r>
          </w:p>
        </w:tc>
        <w:tc>
          <w:tcPr>
            <w:tcW w:w="144" w:type="dxa"/>
            <w:tcBorders>
              <w:top w:val="single" w:sz="4" w:space="0" w:color="auto"/>
              <w:left w:val="single" w:sz="4" w:space="0" w:color="auto"/>
            </w:tcBorders>
            <w:vAlign w:val="center"/>
          </w:tcPr>
          <w:p w:rsidR="008A627C" w:rsidRPr="00FE6035" w:rsidRDefault="008A627C" w:rsidP="008A627C">
            <w:pPr>
              <w:spacing w:after="0" w:line="240" w:lineRule="auto"/>
              <w:rPr>
                <w:rFonts w:ascii="Times New Roman" w:eastAsia="Times New Roman" w:hAnsi="Times New Roman" w:cs="Times New Roman"/>
                <w:sz w:val="28"/>
                <w:szCs w:val="28"/>
                <w:lang w:eastAsia="ru-RU"/>
              </w:rPr>
            </w:pPr>
          </w:p>
        </w:tc>
        <w:tc>
          <w:tcPr>
            <w:tcW w:w="0" w:type="auto"/>
            <w:tcBorders>
              <w:top w:val="single" w:sz="4" w:space="0" w:color="auto"/>
            </w:tcBorders>
            <w:vAlign w:val="center"/>
            <w:hideMark/>
          </w:tcPr>
          <w:p w:rsidR="008A627C" w:rsidRPr="00FE6035" w:rsidRDefault="008A627C"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100</w:t>
            </w:r>
          </w:p>
        </w:tc>
      </w:tr>
      <w:tr w:rsidR="008A627C" w:rsidRPr="00FE6035" w:rsidTr="008A627C">
        <w:trPr>
          <w:tblCellSpacing w:w="15" w:type="dxa"/>
        </w:trPr>
        <w:tc>
          <w:tcPr>
            <w:tcW w:w="2127" w:type="dxa"/>
            <w:tcBorders>
              <w:top w:val="single" w:sz="4" w:space="0" w:color="auto"/>
              <w:bottom w:val="single" w:sz="4" w:space="0" w:color="auto"/>
              <w:right w:val="single" w:sz="4" w:space="0" w:color="auto"/>
            </w:tcBorders>
            <w:vAlign w:val="center"/>
            <w:hideMark/>
          </w:tcPr>
          <w:p w:rsidR="008A627C" w:rsidRPr="00FE6035" w:rsidRDefault="008A627C"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Обед</w:t>
            </w:r>
          </w:p>
        </w:tc>
        <w:tc>
          <w:tcPr>
            <w:tcW w:w="1090" w:type="dxa"/>
            <w:tcBorders>
              <w:top w:val="single" w:sz="4" w:space="0" w:color="auto"/>
              <w:bottom w:val="single" w:sz="4" w:space="0" w:color="auto"/>
              <w:right w:val="single" w:sz="4" w:space="0" w:color="auto"/>
            </w:tcBorders>
            <w:vAlign w:val="center"/>
            <w:hideMark/>
          </w:tcPr>
          <w:p w:rsidR="008A627C" w:rsidRPr="00FE6035" w:rsidRDefault="008A627C"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450</w:t>
            </w:r>
          </w:p>
        </w:tc>
        <w:tc>
          <w:tcPr>
            <w:tcW w:w="144" w:type="dxa"/>
            <w:tcBorders>
              <w:top w:val="single" w:sz="4" w:space="0" w:color="auto"/>
              <w:left w:val="single" w:sz="4" w:space="0" w:color="auto"/>
              <w:bottom w:val="single" w:sz="4" w:space="0" w:color="auto"/>
            </w:tcBorders>
            <w:vAlign w:val="center"/>
          </w:tcPr>
          <w:p w:rsidR="008A627C" w:rsidRPr="00FE6035" w:rsidRDefault="008A627C" w:rsidP="008A627C">
            <w:pPr>
              <w:spacing w:after="0" w:line="240" w:lineRule="auto"/>
              <w:rPr>
                <w:rFonts w:ascii="Times New Roman" w:eastAsia="Times New Roman" w:hAnsi="Times New Roman" w:cs="Times New Roman"/>
                <w:sz w:val="28"/>
                <w:szCs w:val="28"/>
                <w:lang w:eastAsia="ru-RU"/>
              </w:rPr>
            </w:pPr>
          </w:p>
        </w:tc>
        <w:tc>
          <w:tcPr>
            <w:tcW w:w="0" w:type="auto"/>
            <w:tcBorders>
              <w:top w:val="single" w:sz="4" w:space="0" w:color="auto"/>
              <w:bottom w:val="single" w:sz="4" w:space="0" w:color="auto"/>
            </w:tcBorders>
            <w:vAlign w:val="center"/>
            <w:hideMark/>
          </w:tcPr>
          <w:p w:rsidR="008A627C" w:rsidRPr="00FE6035" w:rsidRDefault="008A627C"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600</w:t>
            </w:r>
          </w:p>
        </w:tc>
      </w:tr>
      <w:tr w:rsidR="008A627C" w:rsidRPr="00FE6035" w:rsidTr="008A627C">
        <w:trPr>
          <w:tblCellSpacing w:w="15" w:type="dxa"/>
        </w:trPr>
        <w:tc>
          <w:tcPr>
            <w:tcW w:w="2127" w:type="dxa"/>
            <w:tcBorders>
              <w:top w:val="single" w:sz="4" w:space="0" w:color="auto"/>
              <w:right w:val="single" w:sz="4" w:space="0" w:color="auto"/>
            </w:tcBorders>
            <w:vAlign w:val="center"/>
            <w:hideMark/>
          </w:tcPr>
          <w:p w:rsidR="008A627C" w:rsidRPr="00FE6035" w:rsidRDefault="008A627C"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Полдник</w:t>
            </w:r>
          </w:p>
        </w:tc>
        <w:tc>
          <w:tcPr>
            <w:tcW w:w="1090" w:type="dxa"/>
            <w:tcBorders>
              <w:right w:val="single" w:sz="4" w:space="0" w:color="auto"/>
            </w:tcBorders>
            <w:vAlign w:val="center"/>
            <w:hideMark/>
          </w:tcPr>
          <w:p w:rsidR="008A627C" w:rsidRPr="00FE6035" w:rsidRDefault="008A627C"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200</w:t>
            </w:r>
          </w:p>
        </w:tc>
        <w:tc>
          <w:tcPr>
            <w:tcW w:w="144" w:type="dxa"/>
            <w:tcBorders>
              <w:left w:val="single" w:sz="4" w:space="0" w:color="auto"/>
            </w:tcBorders>
            <w:vAlign w:val="center"/>
          </w:tcPr>
          <w:p w:rsidR="008A627C" w:rsidRPr="00FE6035" w:rsidRDefault="008A627C" w:rsidP="008A627C">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8A627C" w:rsidRPr="00FE6035" w:rsidRDefault="008A627C"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250</w:t>
            </w:r>
          </w:p>
        </w:tc>
      </w:tr>
      <w:tr w:rsidR="008A627C" w:rsidRPr="00FE6035" w:rsidTr="008A627C">
        <w:trPr>
          <w:tblCellSpacing w:w="15" w:type="dxa"/>
        </w:trPr>
        <w:tc>
          <w:tcPr>
            <w:tcW w:w="2127" w:type="dxa"/>
            <w:tcBorders>
              <w:top w:val="single" w:sz="4" w:space="0" w:color="auto"/>
              <w:bottom w:val="single" w:sz="4" w:space="0" w:color="auto"/>
              <w:right w:val="single" w:sz="4" w:space="0" w:color="auto"/>
            </w:tcBorders>
            <w:vAlign w:val="center"/>
            <w:hideMark/>
          </w:tcPr>
          <w:p w:rsidR="008A627C" w:rsidRPr="00FE6035" w:rsidRDefault="008A627C"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Ужин</w:t>
            </w:r>
          </w:p>
        </w:tc>
        <w:tc>
          <w:tcPr>
            <w:tcW w:w="1090" w:type="dxa"/>
            <w:tcBorders>
              <w:top w:val="single" w:sz="4" w:space="0" w:color="auto"/>
              <w:bottom w:val="single" w:sz="4" w:space="0" w:color="auto"/>
              <w:right w:val="single" w:sz="4" w:space="0" w:color="auto"/>
            </w:tcBorders>
            <w:vAlign w:val="center"/>
            <w:hideMark/>
          </w:tcPr>
          <w:p w:rsidR="008A627C" w:rsidRPr="00FE6035" w:rsidRDefault="008A627C"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400</w:t>
            </w:r>
          </w:p>
        </w:tc>
        <w:tc>
          <w:tcPr>
            <w:tcW w:w="1696" w:type="dxa"/>
            <w:gridSpan w:val="2"/>
            <w:tcBorders>
              <w:top w:val="single" w:sz="4" w:space="0" w:color="auto"/>
              <w:left w:val="single" w:sz="4" w:space="0" w:color="auto"/>
              <w:bottom w:val="single" w:sz="4" w:space="0" w:color="auto"/>
            </w:tcBorders>
            <w:vAlign w:val="center"/>
          </w:tcPr>
          <w:p w:rsidR="008A627C" w:rsidRPr="00FE6035" w:rsidRDefault="008A627C" w:rsidP="00FE603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E6035">
              <w:rPr>
                <w:rFonts w:ascii="Times New Roman" w:eastAsia="Times New Roman" w:hAnsi="Times New Roman" w:cs="Times New Roman"/>
                <w:sz w:val="28"/>
                <w:szCs w:val="28"/>
                <w:lang w:eastAsia="ru-RU"/>
              </w:rPr>
              <w:t>450</w:t>
            </w:r>
          </w:p>
        </w:tc>
      </w:tr>
      <w:tr w:rsidR="008A627C" w:rsidRPr="00FE6035" w:rsidTr="008A627C">
        <w:trPr>
          <w:tblCellSpacing w:w="15" w:type="dxa"/>
        </w:trPr>
        <w:tc>
          <w:tcPr>
            <w:tcW w:w="2127" w:type="dxa"/>
            <w:tcBorders>
              <w:bottom w:val="single" w:sz="4" w:space="0" w:color="auto"/>
              <w:right w:val="single" w:sz="4" w:space="0" w:color="auto"/>
            </w:tcBorders>
            <w:vAlign w:val="center"/>
            <w:hideMark/>
          </w:tcPr>
          <w:p w:rsidR="008A627C" w:rsidRPr="00FE6035" w:rsidRDefault="008A627C"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Второй ужин</w:t>
            </w:r>
          </w:p>
        </w:tc>
        <w:tc>
          <w:tcPr>
            <w:tcW w:w="1090" w:type="dxa"/>
            <w:tcBorders>
              <w:bottom w:val="single" w:sz="4" w:space="0" w:color="auto"/>
              <w:right w:val="single" w:sz="4" w:space="0" w:color="auto"/>
            </w:tcBorders>
            <w:vAlign w:val="center"/>
            <w:hideMark/>
          </w:tcPr>
          <w:p w:rsidR="008A627C" w:rsidRPr="00FE6035" w:rsidRDefault="008A627C"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100</w:t>
            </w:r>
          </w:p>
        </w:tc>
        <w:tc>
          <w:tcPr>
            <w:tcW w:w="144" w:type="dxa"/>
            <w:tcBorders>
              <w:left w:val="single" w:sz="4" w:space="0" w:color="auto"/>
              <w:bottom w:val="single" w:sz="4" w:space="0" w:color="auto"/>
            </w:tcBorders>
            <w:vAlign w:val="center"/>
          </w:tcPr>
          <w:p w:rsidR="008A627C" w:rsidRPr="00FE6035" w:rsidRDefault="008A627C" w:rsidP="008A627C">
            <w:pPr>
              <w:spacing w:after="0" w:line="240" w:lineRule="auto"/>
              <w:rPr>
                <w:rFonts w:ascii="Times New Roman" w:eastAsia="Times New Roman" w:hAnsi="Times New Roman" w:cs="Times New Roman"/>
                <w:sz w:val="28"/>
                <w:szCs w:val="28"/>
                <w:lang w:eastAsia="ru-RU"/>
              </w:rPr>
            </w:pPr>
          </w:p>
        </w:tc>
        <w:tc>
          <w:tcPr>
            <w:tcW w:w="0" w:type="auto"/>
            <w:tcBorders>
              <w:bottom w:val="single" w:sz="4" w:space="0" w:color="auto"/>
            </w:tcBorders>
            <w:vAlign w:val="center"/>
            <w:hideMark/>
          </w:tcPr>
          <w:p w:rsidR="008A627C" w:rsidRPr="00FE6035" w:rsidRDefault="008A627C"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150</w:t>
            </w:r>
          </w:p>
        </w:tc>
      </w:tr>
    </w:tbl>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575986" w:rsidRDefault="00FE6035" w:rsidP="00575986">
      <w:pPr>
        <w:spacing w:before="240" w:after="240" w:line="360" w:lineRule="atLeast"/>
        <w:jc w:val="right"/>
        <w:rPr>
          <w:rFonts w:ascii="Times New Roman" w:eastAsia="Times New Roman" w:hAnsi="Times New Roman" w:cs="Times New Roman"/>
          <w:b/>
          <w:bCs/>
          <w:i/>
          <w:iCs/>
          <w:sz w:val="28"/>
          <w:szCs w:val="28"/>
          <w:lang w:eastAsia="ru-RU"/>
        </w:rPr>
      </w:pPr>
      <w:r w:rsidRPr="00FE6035">
        <w:rPr>
          <w:rFonts w:ascii="Times New Roman" w:eastAsia="Times New Roman" w:hAnsi="Times New Roman" w:cs="Times New Roman"/>
          <w:b/>
          <w:bCs/>
          <w:i/>
          <w:iCs/>
          <w:sz w:val="28"/>
          <w:szCs w:val="28"/>
          <w:lang w:eastAsia="ru-RU"/>
        </w:rPr>
        <w:t xml:space="preserve">Приложение </w:t>
      </w:r>
      <w:r w:rsidR="0066494A">
        <w:rPr>
          <w:rFonts w:ascii="Times New Roman" w:eastAsia="Times New Roman" w:hAnsi="Times New Roman" w:cs="Times New Roman"/>
          <w:b/>
          <w:bCs/>
          <w:i/>
          <w:iCs/>
          <w:sz w:val="28"/>
          <w:szCs w:val="28"/>
          <w:lang w:eastAsia="ru-RU"/>
        </w:rPr>
        <w:t xml:space="preserve">5 </w:t>
      </w:r>
    </w:p>
    <w:p w:rsidR="00FE6035" w:rsidRPr="00FE6035" w:rsidRDefault="00FE6035" w:rsidP="00CE52BD">
      <w:pPr>
        <w:spacing w:before="240" w:after="240" w:line="360" w:lineRule="atLeast"/>
        <w:jc w:val="righ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к положению об организации питания воспитанников в ДОУ</w:t>
      </w:r>
    </w:p>
    <w:p w:rsidR="00FE6035" w:rsidRPr="00FE6035" w:rsidRDefault="00FE6035" w:rsidP="00FE6035">
      <w:pPr>
        <w:spacing w:before="480" w:after="144" w:line="336" w:lineRule="atLeast"/>
        <w:outlineLvl w:val="2"/>
        <w:rPr>
          <w:rFonts w:ascii="Times New Roman" w:eastAsia="Times New Roman" w:hAnsi="Times New Roman" w:cs="Times New Roman"/>
          <w:b/>
          <w:bCs/>
          <w:sz w:val="28"/>
          <w:szCs w:val="28"/>
          <w:lang w:eastAsia="ru-RU"/>
        </w:rPr>
      </w:pPr>
      <w:r w:rsidRPr="00FE6035">
        <w:rPr>
          <w:rFonts w:ascii="Times New Roman" w:eastAsia="Times New Roman" w:hAnsi="Times New Roman" w:cs="Times New Roman"/>
          <w:b/>
          <w:bCs/>
          <w:sz w:val="28"/>
          <w:szCs w:val="28"/>
          <w:lang w:eastAsia="ru-RU"/>
        </w:rPr>
        <w:t>Перечень пищевой продукции, которая не допускается при организации питания детей</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Пищевая продукция без маркировки и (или) с истекшими сроками годности и (или) признаками недоброкачественности.</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Пищевая продукция, не соответствующая требованиям технических регламентов Таможенного союза.</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Мясо сельскохозяйственных животных и птицы, рыба, не прошедшие ветеринарно-санитарную экспертизу.</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Субпродукты, кроме </w:t>
      </w:r>
      <w:proofErr w:type="gramStart"/>
      <w:r w:rsidRPr="00FE6035">
        <w:rPr>
          <w:rFonts w:ascii="Times New Roman" w:eastAsia="Times New Roman" w:hAnsi="Times New Roman" w:cs="Times New Roman"/>
          <w:sz w:val="28"/>
          <w:szCs w:val="28"/>
          <w:lang w:eastAsia="ru-RU"/>
        </w:rPr>
        <w:t>говяжьих</w:t>
      </w:r>
      <w:proofErr w:type="gramEnd"/>
      <w:r w:rsidRPr="00FE6035">
        <w:rPr>
          <w:rFonts w:ascii="Times New Roman" w:eastAsia="Times New Roman" w:hAnsi="Times New Roman" w:cs="Times New Roman"/>
          <w:sz w:val="28"/>
          <w:szCs w:val="28"/>
          <w:lang w:eastAsia="ru-RU"/>
        </w:rPr>
        <w:t xml:space="preserve"> печени, языка, сердца.</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Непотрошеная птица.</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Мясо диких животных.</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Яйца и мясо водоплавающих птиц.</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Яйца с загрязненной и (или) поврежденной скорлупой, а также яйца из хозяйств, неблагополучных по сальмонеллезам.</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Консервы с нарушением герметичности банок, </w:t>
      </w:r>
      <w:proofErr w:type="spellStart"/>
      <w:r w:rsidRPr="00FE6035">
        <w:rPr>
          <w:rFonts w:ascii="Times New Roman" w:eastAsia="Times New Roman" w:hAnsi="Times New Roman" w:cs="Times New Roman"/>
          <w:sz w:val="28"/>
          <w:szCs w:val="28"/>
          <w:lang w:eastAsia="ru-RU"/>
        </w:rPr>
        <w:t>бомбажные</w:t>
      </w:r>
      <w:proofErr w:type="spellEnd"/>
      <w:r w:rsidRPr="00FE6035">
        <w:rPr>
          <w:rFonts w:ascii="Times New Roman" w:eastAsia="Times New Roman" w:hAnsi="Times New Roman" w:cs="Times New Roman"/>
          <w:sz w:val="28"/>
          <w:szCs w:val="28"/>
          <w:lang w:eastAsia="ru-RU"/>
        </w:rPr>
        <w:t>, "</w:t>
      </w:r>
      <w:proofErr w:type="spellStart"/>
      <w:r w:rsidRPr="00FE6035">
        <w:rPr>
          <w:rFonts w:ascii="Times New Roman" w:eastAsia="Times New Roman" w:hAnsi="Times New Roman" w:cs="Times New Roman"/>
          <w:sz w:val="28"/>
          <w:szCs w:val="28"/>
          <w:lang w:eastAsia="ru-RU"/>
        </w:rPr>
        <w:t>хлопуши</w:t>
      </w:r>
      <w:proofErr w:type="spellEnd"/>
      <w:r w:rsidRPr="00FE6035">
        <w:rPr>
          <w:rFonts w:ascii="Times New Roman" w:eastAsia="Times New Roman" w:hAnsi="Times New Roman" w:cs="Times New Roman"/>
          <w:sz w:val="28"/>
          <w:szCs w:val="28"/>
          <w:lang w:eastAsia="ru-RU"/>
        </w:rPr>
        <w:t>", банки с ржавчиной, деформированные.</w:t>
      </w:r>
    </w:p>
    <w:p w:rsid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lastRenderedPageBreak/>
        <w:t>Крупа, мука, сухофрукты, загрязненные различными примесями или зараженные амбарными вредителями.</w:t>
      </w:r>
    </w:p>
    <w:p w:rsidR="00CE52BD" w:rsidRDefault="00CE52BD" w:rsidP="00CE52BD">
      <w:pPr>
        <w:spacing w:before="48" w:after="48" w:line="360" w:lineRule="atLeast"/>
        <w:rPr>
          <w:rFonts w:ascii="Times New Roman" w:eastAsia="Times New Roman" w:hAnsi="Times New Roman" w:cs="Times New Roman"/>
          <w:sz w:val="28"/>
          <w:szCs w:val="28"/>
          <w:lang w:eastAsia="ru-RU"/>
        </w:rPr>
      </w:pPr>
    </w:p>
    <w:p w:rsidR="00CE52BD" w:rsidRPr="00FE6035" w:rsidRDefault="00CE52BD" w:rsidP="00CE52BD">
      <w:pPr>
        <w:spacing w:before="48" w:after="48" w:line="360" w:lineRule="atLeast"/>
        <w:rPr>
          <w:rFonts w:ascii="Times New Roman" w:eastAsia="Times New Roman" w:hAnsi="Times New Roman" w:cs="Times New Roman"/>
          <w:sz w:val="28"/>
          <w:szCs w:val="28"/>
          <w:lang w:eastAsia="ru-RU"/>
        </w:rPr>
      </w:pP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Пищевая продукция домашнего (не промышленного) изготовления.</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Кремовые кондитерские изделия (пирожные и торты).</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Зельцы, изделия из мясной </w:t>
      </w:r>
      <w:proofErr w:type="spellStart"/>
      <w:r w:rsidRPr="00FE6035">
        <w:rPr>
          <w:rFonts w:ascii="Times New Roman" w:eastAsia="Times New Roman" w:hAnsi="Times New Roman" w:cs="Times New Roman"/>
          <w:sz w:val="28"/>
          <w:szCs w:val="28"/>
          <w:lang w:eastAsia="ru-RU"/>
        </w:rPr>
        <w:t>обрези</w:t>
      </w:r>
      <w:proofErr w:type="spellEnd"/>
      <w:r w:rsidRPr="00FE6035">
        <w:rPr>
          <w:rFonts w:ascii="Times New Roman" w:eastAsia="Times New Roman" w:hAnsi="Times New Roman" w:cs="Times New Roman"/>
          <w:sz w:val="28"/>
          <w:szCs w:val="28"/>
          <w:lang w:eastAsia="ru-RU"/>
        </w:rPr>
        <w:t>, диафрагмы; рулеты из мякоти голов, кровяные и ливерные колбасы, заливные блюда (мясные и рыбные), студни, форшмак из сельди.</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Макароны по-флотски (с фаршем), макароны с рубленым яйцом.</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Творог из </w:t>
      </w:r>
      <w:proofErr w:type="spellStart"/>
      <w:r w:rsidRPr="00FE6035">
        <w:rPr>
          <w:rFonts w:ascii="Times New Roman" w:eastAsia="Times New Roman" w:hAnsi="Times New Roman" w:cs="Times New Roman"/>
          <w:sz w:val="28"/>
          <w:szCs w:val="28"/>
          <w:lang w:eastAsia="ru-RU"/>
        </w:rPr>
        <w:t>непастеризованного</w:t>
      </w:r>
      <w:proofErr w:type="spellEnd"/>
      <w:r w:rsidRPr="00FE6035">
        <w:rPr>
          <w:rFonts w:ascii="Times New Roman" w:eastAsia="Times New Roman" w:hAnsi="Times New Roman" w:cs="Times New Roman"/>
          <w:sz w:val="28"/>
          <w:szCs w:val="28"/>
          <w:lang w:eastAsia="ru-RU"/>
        </w:rPr>
        <w:t xml:space="preserve"> молока, фляжный творог, фляжную сметану без термической обработки.</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Простокваша - "</w:t>
      </w:r>
      <w:proofErr w:type="spellStart"/>
      <w:r w:rsidRPr="00FE6035">
        <w:rPr>
          <w:rFonts w:ascii="Times New Roman" w:eastAsia="Times New Roman" w:hAnsi="Times New Roman" w:cs="Times New Roman"/>
          <w:sz w:val="28"/>
          <w:szCs w:val="28"/>
          <w:lang w:eastAsia="ru-RU"/>
        </w:rPr>
        <w:t>самоквас</w:t>
      </w:r>
      <w:proofErr w:type="spellEnd"/>
      <w:r w:rsidRPr="00FE6035">
        <w:rPr>
          <w:rFonts w:ascii="Times New Roman" w:eastAsia="Times New Roman" w:hAnsi="Times New Roman" w:cs="Times New Roman"/>
          <w:sz w:val="28"/>
          <w:szCs w:val="28"/>
          <w:lang w:eastAsia="ru-RU"/>
        </w:rPr>
        <w:t>".</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Грибы и продукты (кулинарные изделия), из них приготовленные.</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Квас.</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Соки концентрированные диффузионные.</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Сырокопченые мясные гастрономические изделия и колбасы.</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Блюда, изготовленные из мяса, птицы, рыбы (кроме соленой), не </w:t>
      </w:r>
      <w:proofErr w:type="gramStart"/>
      <w:r w:rsidRPr="00FE6035">
        <w:rPr>
          <w:rFonts w:ascii="Times New Roman" w:eastAsia="Times New Roman" w:hAnsi="Times New Roman" w:cs="Times New Roman"/>
          <w:sz w:val="28"/>
          <w:szCs w:val="28"/>
          <w:lang w:eastAsia="ru-RU"/>
        </w:rPr>
        <w:t>прошедших</w:t>
      </w:r>
      <w:proofErr w:type="gramEnd"/>
      <w:r w:rsidRPr="00FE6035">
        <w:rPr>
          <w:rFonts w:ascii="Times New Roman" w:eastAsia="Times New Roman" w:hAnsi="Times New Roman" w:cs="Times New Roman"/>
          <w:sz w:val="28"/>
          <w:szCs w:val="28"/>
          <w:lang w:eastAsia="ru-RU"/>
        </w:rPr>
        <w:t xml:space="preserve"> тепловую обработку.</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Масло растительное пальмовое, рапсовое, кокосовое, хлопковое.</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proofErr w:type="gramStart"/>
      <w:r w:rsidRPr="00FE6035">
        <w:rPr>
          <w:rFonts w:ascii="Times New Roman" w:eastAsia="Times New Roman" w:hAnsi="Times New Roman" w:cs="Times New Roman"/>
          <w:sz w:val="28"/>
          <w:szCs w:val="28"/>
          <w:lang w:eastAsia="ru-RU"/>
        </w:rPr>
        <w:t>Жареные во фритюре пищевая продукция и продукция общественного питания.</w:t>
      </w:r>
      <w:proofErr w:type="gramEnd"/>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Уксус, горчица, хрен, перец острый (красный, черный).</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Острые соусы, кетчупы, майонез.</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Овощи и фрукты консервированные, содержащие уксус.</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Кофе натуральный; тонизирующие напитки (в том числе энергетические).</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Кулинарные, </w:t>
      </w:r>
      <w:proofErr w:type="spellStart"/>
      <w:r w:rsidRPr="00FE6035">
        <w:rPr>
          <w:rFonts w:ascii="Times New Roman" w:eastAsia="Times New Roman" w:hAnsi="Times New Roman" w:cs="Times New Roman"/>
          <w:sz w:val="28"/>
          <w:szCs w:val="28"/>
          <w:lang w:eastAsia="ru-RU"/>
        </w:rPr>
        <w:t>гидрогенизированные</w:t>
      </w:r>
      <w:proofErr w:type="spellEnd"/>
      <w:r w:rsidRPr="00FE6035">
        <w:rPr>
          <w:rFonts w:ascii="Times New Roman" w:eastAsia="Times New Roman" w:hAnsi="Times New Roman" w:cs="Times New Roman"/>
          <w:sz w:val="28"/>
          <w:szCs w:val="28"/>
          <w:lang w:eastAsia="ru-RU"/>
        </w:rPr>
        <w:t xml:space="preserve"> масла и жиры, маргарин (кроме выпечки).</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Ядро абрикосовой косточки, арахис.</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Газированные напитки; газированная вода питьевая.</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Молочная продукция и мороженое на основе растительных жиров.</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Жевательная резинка.</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Кумыс, кисломолочная продукция с содержанием этанола (более 0,5%).</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Карамель, в том числе леденцовая.</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lastRenderedPageBreak/>
        <w:t>Холодные напитки и морсы (без термической обработки) из плодово-ягодного сырья.</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Окрошки и холодные супы.</w:t>
      </w:r>
    </w:p>
    <w:p w:rsid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Яичница-глазунья.</w:t>
      </w:r>
    </w:p>
    <w:p w:rsidR="00CE52BD" w:rsidRDefault="00CE52BD" w:rsidP="00CE52BD">
      <w:pPr>
        <w:spacing w:before="48" w:after="48" w:line="360" w:lineRule="atLeast"/>
        <w:rPr>
          <w:rFonts w:ascii="Times New Roman" w:eastAsia="Times New Roman" w:hAnsi="Times New Roman" w:cs="Times New Roman"/>
          <w:sz w:val="28"/>
          <w:szCs w:val="28"/>
          <w:lang w:eastAsia="ru-RU"/>
        </w:rPr>
      </w:pPr>
    </w:p>
    <w:p w:rsidR="00CE52BD" w:rsidRPr="00FE6035" w:rsidRDefault="00CE52BD" w:rsidP="00CE52BD">
      <w:pPr>
        <w:spacing w:before="48" w:after="48" w:line="360" w:lineRule="atLeast"/>
        <w:rPr>
          <w:rFonts w:ascii="Times New Roman" w:eastAsia="Times New Roman" w:hAnsi="Times New Roman" w:cs="Times New Roman"/>
          <w:sz w:val="28"/>
          <w:szCs w:val="28"/>
          <w:lang w:eastAsia="ru-RU"/>
        </w:rPr>
      </w:pP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Паштеты, блинчики с мясом и с творогом.</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Блюда </w:t>
      </w:r>
      <w:proofErr w:type="gramStart"/>
      <w:r w:rsidRPr="00FE6035">
        <w:rPr>
          <w:rFonts w:ascii="Times New Roman" w:eastAsia="Times New Roman" w:hAnsi="Times New Roman" w:cs="Times New Roman"/>
          <w:sz w:val="28"/>
          <w:szCs w:val="28"/>
          <w:lang w:eastAsia="ru-RU"/>
        </w:rPr>
        <w:t>из</w:t>
      </w:r>
      <w:proofErr w:type="gramEnd"/>
      <w:r w:rsidRPr="00FE6035">
        <w:rPr>
          <w:rFonts w:ascii="Times New Roman" w:eastAsia="Times New Roman" w:hAnsi="Times New Roman" w:cs="Times New Roman"/>
          <w:sz w:val="28"/>
          <w:szCs w:val="28"/>
          <w:lang w:eastAsia="ru-RU"/>
        </w:rPr>
        <w:t xml:space="preserve"> (или </w:t>
      </w:r>
      <w:proofErr w:type="gramStart"/>
      <w:r w:rsidRPr="00FE6035">
        <w:rPr>
          <w:rFonts w:ascii="Times New Roman" w:eastAsia="Times New Roman" w:hAnsi="Times New Roman" w:cs="Times New Roman"/>
          <w:sz w:val="28"/>
          <w:szCs w:val="28"/>
          <w:lang w:eastAsia="ru-RU"/>
        </w:rPr>
        <w:t>на</w:t>
      </w:r>
      <w:proofErr w:type="gramEnd"/>
      <w:r w:rsidRPr="00FE6035">
        <w:rPr>
          <w:rFonts w:ascii="Times New Roman" w:eastAsia="Times New Roman" w:hAnsi="Times New Roman" w:cs="Times New Roman"/>
          <w:sz w:val="28"/>
          <w:szCs w:val="28"/>
          <w:lang w:eastAsia="ru-RU"/>
        </w:rPr>
        <w:t xml:space="preserve"> основе) сухих пищевых концентратов, в том числе быстрого приготовления.</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Картофельные и кукурузные чипсы, снеки.</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Изделия из рубленого мяса и рыбы, салаты, блины и оладьи, приготовленные в условиях палаточного лагеря.</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Сырки творожные; изделия творожные более 9% жирности.</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Молоко и молочные напитки, стерилизованные менее 2,5% и более 3,5% жирности; кисломолочные напитки менее 2,5% и более 3,5% жирности.</w:t>
      </w:r>
    </w:p>
    <w:p w:rsidR="00FE6035" w:rsidRPr="00FE6035" w:rsidRDefault="00FE6035" w:rsidP="00FE6035">
      <w:pPr>
        <w:numPr>
          <w:ilvl w:val="0"/>
          <w:numId w:val="18"/>
        </w:numPr>
        <w:spacing w:before="48" w:after="48" w:line="360" w:lineRule="atLeast"/>
        <w:ind w:left="0"/>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Готовые кулинарные блюда, не входящие в меню текущего дня, реализуемые через буфеты.</w:t>
      </w: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575986" w:rsidRDefault="00FE6035" w:rsidP="003B195D">
      <w:pPr>
        <w:spacing w:before="240" w:after="240" w:line="360" w:lineRule="atLeast"/>
        <w:jc w:val="right"/>
        <w:rPr>
          <w:rFonts w:ascii="Times New Roman" w:eastAsia="Times New Roman" w:hAnsi="Times New Roman" w:cs="Times New Roman"/>
          <w:sz w:val="28"/>
          <w:szCs w:val="28"/>
          <w:lang w:eastAsia="ru-RU"/>
        </w:rPr>
      </w:pPr>
      <w:r w:rsidRPr="00FE6035">
        <w:rPr>
          <w:rFonts w:ascii="Times New Roman" w:eastAsia="Times New Roman" w:hAnsi="Times New Roman" w:cs="Times New Roman"/>
          <w:b/>
          <w:bCs/>
          <w:i/>
          <w:iCs/>
          <w:sz w:val="28"/>
          <w:szCs w:val="28"/>
          <w:lang w:eastAsia="ru-RU"/>
        </w:rPr>
        <w:lastRenderedPageBreak/>
        <w:t xml:space="preserve">Приложение </w:t>
      </w:r>
      <w:r w:rsidR="0066494A">
        <w:rPr>
          <w:rFonts w:ascii="Times New Roman" w:eastAsia="Times New Roman" w:hAnsi="Times New Roman" w:cs="Times New Roman"/>
          <w:b/>
          <w:bCs/>
          <w:i/>
          <w:iCs/>
          <w:sz w:val="28"/>
          <w:szCs w:val="28"/>
          <w:lang w:eastAsia="ru-RU"/>
        </w:rPr>
        <w:t>6</w:t>
      </w:r>
      <w:r w:rsidRPr="00FE6035">
        <w:rPr>
          <w:rFonts w:ascii="Times New Roman" w:eastAsia="Times New Roman" w:hAnsi="Times New Roman" w:cs="Times New Roman"/>
          <w:sz w:val="28"/>
          <w:szCs w:val="28"/>
          <w:lang w:eastAsia="ru-RU"/>
        </w:rPr>
        <w:t> </w:t>
      </w:r>
    </w:p>
    <w:p w:rsidR="00FE6035" w:rsidRPr="00FE6035" w:rsidRDefault="00FE6035" w:rsidP="00CE52BD">
      <w:pPr>
        <w:spacing w:before="240" w:after="240" w:line="360" w:lineRule="atLeast"/>
        <w:jc w:val="righ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к положению об организации питания воспитанников в ДОУ</w:t>
      </w:r>
    </w:p>
    <w:p w:rsidR="00FE6035" w:rsidRDefault="00FE6035" w:rsidP="00FE6035">
      <w:pPr>
        <w:spacing w:before="480" w:after="144" w:line="336" w:lineRule="atLeast"/>
        <w:outlineLvl w:val="2"/>
        <w:rPr>
          <w:rFonts w:ascii="Times New Roman" w:eastAsia="Times New Roman" w:hAnsi="Times New Roman" w:cs="Times New Roman"/>
          <w:b/>
          <w:bCs/>
          <w:sz w:val="28"/>
          <w:szCs w:val="28"/>
          <w:lang w:eastAsia="ru-RU"/>
        </w:rPr>
      </w:pPr>
      <w:r w:rsidRPr="00FE6035">
        <w:rPr>
          <w:rFonts w:ascii="Times New Roman" w:eastAsia="Times New Roman" w:hAnsi="Times New Roman" w:cs="Times New Roman"/>
          <w:b/>
          <w:bCs/>
          <w:sz w:val="28"/>
          <w:szCs w:val="28"/>
          <w:lang w:eastAsia="ru-RU"/>
        </w:rPr>
        <w:t>Таблица замены пищевой продукции в граммах (нетто) с учетом их пищевой ценности</w:t>
      </w:r>
    </w:p>
    <w:p w:rsidR="0066494A" w:rsidRPr="00FE6035" w:rsidRDefault="0066494A" w:rsidP="00FE6035">
      <w:pPr>
        <w:spacing w:before="480" w:after="144" w:line="336" w:lineRule="atLeast"/>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inline distT="0" distB="0" distL="0" distR="0">
            <wp:extent cx="5940425" cy="5940425"/>
            <wp:effectExtent l="19050" t="0" r="3175" b="0"/>
            <wp:docPr id="12" name="Рисунок 12" descr="C:\Users\!!!\Desktop\prilozhenie_8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esktop\prilozhenie_8_0.png"/>
                    <pic:cNvPicPr>
                      <a:picLocks noChangeAspect="1" noChangeArrowheads="1"/>
                    </pic:cNvPicPr>
                  </pic:nvPicPr>
                  <pic:blipFill>
                    <a:blip r:embed="rId11" cstate="print"/>
                    <a:srcRect/>
                    <a:stretch>
                      <a:fillRect/>
                    </a:stretch>
                  </pic:blipFill>
                  <pic:spPr bwMode="auto">
                    <a:xfrm>
                      <a:off x="0" y="0"/>
                      <a:ext cx="5940425" cy="5940425"/>
                    </a:xfrm>
                    <a:prstGeom prst="rect">
                      <a:avLst/>
                    </a:prstGeom>
                    <a:noFill/>
                    <a:ln w="9525">
                      <a:noFill/>
                      <a:miter lim="800000"/>
                      <a:headEnd/>
                      <a:tailEnd/>
                    </a:ln>
                  </pic:spPr>
                </pic:pic>
              </a:graphicData>
            </a:graphic>
          </wp:inline>
        </w:drawing>
      </w:r>
    </w:p>
    <w:p w:rsidR="00FE6035" w:rsidRPr="00FE6035" w:rsidRDefault="00175A6B" w:rsidP="00FE6035">
      <w:pPr>
        <w:spacing w:before="240" w:after="240" w:line="360" w:lineRule="atLeast"/>
        <w:rPr>
          <w:rFonts w:ascii="Times New Roman" w:eastAsia="Times New Roman" w:hAnsi="Times New Roman" w:cs="Times New Roman"/>
          <w:sz w:val="28"/>
          <w:szCs w:val="28"/>
          <w:lang w:eastAsia="ru-RU"/>
        </w:rPr>
      </w:pPr>
      <w:r w:rsidRPr="00175A6B">
        <w:rPr>
          <w:rFonts w:ascii="Times New Roman" w:eastAsia="Times New Roman" w:hAnsi="Times New Roman" w:cs="Times New Roman"/>
          <w:sz w:val="28"/>
          <w:szCs w:val="28"/>
          <w:lang w:eastAsia="ru-RU"/>
        </w:rPr>
        <w:pict>
          <v:shape id="_x0000_i1027" type="#_x0000_t75" alt="приложение 8" style="width:24.3pt;height:24.3pt"/>
        </w:pict>
      </w: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3B195D" w:rsidRDefault="003B195D" w:rsidP="00575986">
      <w:pPr>
        <w:spacing w:before="240" w:after="240" w:line="360" w:lineRule="atLeast"/>
        <w:jc w:val="right"/>
        <w:rPr>
          <w:rFonts w:ascii="Times New Roman" w:eastAsia="Times New Roman" w:hAnsi="Times New Roman" w:cs="Times New Roman"/>
          <w:b/>
          <w:bCs/>
          <w:i/>
          <w:iCs/>
          <w:sz w:val="28"/>
          <w:szCs w:val="28"/>
          <w:lang w:eastAsia="ru-RU"/>
        </w:rPr>
      </w:pPr>
    </w:p>
    <w:p w:rsidR="00575986" w:rsidRDefault="00FE6035" w:rsidP="00575986">
      <w:pPr>
        <w:spacing w:before="240" w:after="240" w:line="360" w:lineRule="atLeast"/>
        <w:jc w:val="right"/>
        <w:rPr>
          <w:rFonts w:ascii="Times New Roman" w:eastAsia="Times New Roman" w:hAnsi="Times New Roman" w:cs="Times New Roman"/>
          <w:b/>
          <w:bCs/>
          <w:i/>
          <w:iCs/>
          <w:sz w:val="28"/>
          <w:szCs w:val="28"/>
          <w:lang w:eastAsia="ru-RU"/>
        </w:rPr>
      </w:pPr>
      <w:r w:rsidRPr="00FE6035">
        <w:rPr>
          <w:rFonts w:ascii="Times New Roman" w:eastAsia="Times New Roman" w:hAnsi="Times New Roman" w:cs="Times New Roman"/>
          <w:b/>
          <w:bCs/>
          <w:i/>
          <w:iCs/>
          <w:sz w:val="28"/>
          <w:szCs w:val="28"/>
          <w:lang w:eastAsia="ru-RU"/>
        </w:rPr>
        <w:lastRenderedPageBreak/>
        <w:t xml:space="preserve">Приложение </w:t>
      </w:r>
      <w:r w:rsidR="0066494A">
        <w:rPr>
          <w:rFonts w:ascii="Times New Roman" w:eastAsia="Times New Roman" w:hAnsi="Times New Roman" w:cs="Times New Roman"/>
          <w:b/>
          <w:bCs/>
          <w:i/>
          <w:iCs/>
          <w:sz w:val="28"/>
          <w:szCs w:val="28"/>
          <w:lang w:eastAsia="ru-RU"/>
        </w:rPr>
        <w:t xml:space="preserve">7 </w:t>
      </w:r>
    </w:p>
    <w:p w:rsidR="00FE6035" w:rsidRPr="00FE6035" w:rsidRDefault="00FE6035" w:rsidP="00CE52BD">
      <w:pPr>
        <w:spacing w:before="240" w:after="240" w:line="360" w:lineRule="atLeast"/>
        <w:jc w:val="righ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к положению об организации питания воспитанников в ДОУ</w:t>
      </w:r>
    </w:p>
    <w:p w:rsidR="00FE6035" w:rsidRPr="00FE6035" w:rsidRDefault="00FE6035" w:rsidP="00FE6035">
      <w:pPr>
        <w:spacing w:before="480" w:after="144" w:line="336" w:lineRule="atLeast"/>
        <w:outlineLvl w:val="2"/>
        <w:rPr>
          <w:rFonts w:ascii="Times New Roman" w:eastAsia="Times New Roman" w:hAnsi="Times New Roman" w:cs="Times New Roman"/>
          <w:b/>
          <w:bCs/>
          <w:sz w:val="28"/>
          <w:szCs w:val="28"/>
          <w:lang w:eastAsia="ru-RU"/>
        </w:rPr>
      </w:pPr>
      <w:r w:rsidRPr="00FE6035">
        <w:rPr>
          <w:rFonts w:ascii="Times New Roman" w:eastAsia="Times New Roman" w:hAnsi="Times New Roman" w:cs="Times New Roman"/>
          <w:b/>
          <w:bCs/>
          <w:sz w:val="28"/>
          <w:szCs w:val="28"/>
          <w:lang w:eastAsia="ru-RU"/>
        </w:rPr>
        <w:t>Потребность в пищевых веществах, энергии витаминах и минеральных веществах (суточная)</w:t>
      </w:r>
    </w:p>
    <w:tbl>
      <w:tblPr>
        <w:tblW w:w="0" w:type="auto"/>
        <w:tblCellSpacing w:w="15" w:type="dxa"/>
        <w:tblCellMar>
          <w:top w:w="15" w:type="dxa"/>
          <w:left w:w="15" w:type="dxa"/>
          <w:bottom w:w="15" w:type="dxa"/>
          <w:right w:w="15" w:type="dxa"/>
        </w:tblCellMar>
        <w:tblLook w:val="04A0"/>
      </w:tblPr>
      <w:tblGrid>
        <w:gridCol w:w="4117"/>
        <w:gridCol w:w="30"/>
        <w:gridCol w:w="67"/>
        <w:gridCol w:w="67"/>
        <w:gridCol w:w="30"/>
        <w:gridCol w:w="2033"/>
        <w:gridCol w:w="30"/>
        <w:gridCol w:w="474"/>
        <w:gridCol w:w="474"/>
        <w:gridCol w:w="30"/>
        <w:gridCol w:w="2032"/>
        <w:gridCol w:w="33"/>
        <w:gridCol w:w="48"/>
      </w:tblGrid>
      <w:tr w:rsidR="00CE52BD" w:rsidRPr="00FE6035" w:rsidTr="00CE52BD">
        <w:trPr>
          <w:gridAfter w:val="1"/>
          <w:tblCellSpacing w:w="15" w:type="dxa"/>
        </w:trPr>
        <w:tc>
          <w:tcPr>
            <w:tcW w:w="4139" w:type="dxa"/>
            <w:gridSpan w:val="2"/>
            <w:tcBorders>
              <w:top w:val="single" w:sz="4" w:space="0" w:color="auto"/>
              <w:left w:val="single" w:sz="4" w:space="0" w:color="auto"/>
              <w:bottom w:val="single" w:sz="4" w:space="0" w:color="auto"/>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Показатели</w:t>
            </w:r>
          </w:p>
        </w:tc>
        <w:tc>
          <w:tcPr>
            <w:tcW w:w="104" w:type="dxa"/>
            <w:gridSpan w:val="2"/>
            <w:tcBorders>
              <w:top w:val="single" w:sz="4" w:space="0" w:color="auto"/>
              <w:left w:val="single" w:sz="4" w:space="0" w:color="auto"/>
              <w:bottom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0" w:type="auto"/>
            <w:gridSpan w:val="8"/>
            <w:tcBorders>
              <w:top w:val="single" w:sz="4" w:space="0" w:color="auto"/>
              <w:bottom w:val="single" w:sz="4" w:space="0" w:color="auto"/>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Потребность в пищевых веществах</w:t>
            </w:r>
          </w:p>
        </w:tc>
      </w:tr>
      <w:tr w:rsidR="00CE52BD" w:rsidRPr="00FE6035" w:rsidTr="00CE52BD">
        <w:trPr>
          <w:gridAfter w:val="1"/>
          <w:tblCellSpacing w:w="15" w:type="dxa"/>
        </w:trPr>
        <w:tc>
          <w:tcPr>
            <w:tcW w:w="4139" w:type="dxa"/>
            <w:gridSpan w:val="2"/>
            <w:tcBorders>
              <w:left w:val="single" w:sz="4" w:space="0" w:color="auto"/>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p>
        </w:tc>
        <w:tc>
          <w:tcPr>
            <w:tcW w:w="104" w:type="dxa"/>
            <w:gridSpan w:val="2"/>
            <w:tcBorders>
              <w:left w:val="single" w:sz="4" w:space="0" w:color="auto"/>
            </w:tcBorders>
            <w:vAlign w:val="center"/>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p>
        </w:tc>
        <w:tc>
          <w:tcPr>
            <w:tcW w:w="1844" w:type="dxa"/>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1-3 лет</w:t>
            </w:r>
          </w:p>
        </w:tc>
        <w:tc>
          <w:tcPr>
            <w:tcW w:w="931" w:type="dxa"/>
            <w:gridSpan w:val="2"/>
            <w:tcBorders>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0" w:type="auto"/>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3-7 лет</w:t>
            </w:r>
          </w:p>
        </w:tc>
      </w:tr>
      <w:tr w:rsidR="00CE52BD" w:rsidRPr="00FE6035" w:rsidTr="00CE52BD">
        <w:trPr>
          <w:gridAfter w:val="1"/>
          <w:tblCellSpacing w:w="15" w:type="dxa"/>
        </w:trPr>
        <w:tc>
          <w:tcPr>
            <w:tcW w:w="4139" w:type="dxa"/>
            <w:gridSpan w:val="2"/>
            <w:tcBorders>
              <w:left w:val="single" w:sz="4" w:space="0" w:color="auto"/>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белки (</w:t>
            </w:r>
            <w:proofErr w:type="gramStart"/>
            <w:r w:rsidRPr="00FE6035">
              <w:rPr>
                <w:rFonts w:ascii="Times New Roman" w:eastAsia="Times New Roman" w:hAnsi="Times New Roman" w:cs="Times New Roman"/>
                <w:sz w:val="28"/>
                <w:szCs w:val="28"/>
                <w:lang w:eastAsia="ru-RU"/>
              </w:rPr>
              <w:t>г</w:t>
            </w:r>
            <w:proofErr w:type="gramEnd"/>
            <w:r w:rsidRPr="00FE6035">
              <w:rPr>
                <w:rFonts w:ascii="Times New Roman" w:eastAsia="Times New Roman" w:hAnsi="Times New Roman" w:cs="Times New Roman"/>
                <w:sz w:val="28"/>
                <w:szCs w:val="28"/>
                <w:lang w:eastAsia="ru-RU"/>
              </w:rPr>
              <w:t>/</w:t>
            </w:r>
            <w:proofErr w:type="spellStart"/>
            <w:r w:rsidRPr="00FE6035">
              <w:rPr>
                <w:rFonts w:ascii="Times New Roman" w:eastAsia="Times New Roman" w:hAnsi="Times New Roman" w:cs="Times New Roman"/>
                <w:sz w:val="28"/>
                <w:szCs w:val="28"/>
                <w:lang w:eastAsia="ru-RU"/>
              </w:rPr>
              <w:t>сут</w:t>
            </w:r>
            <w:proofErr w:type="spellEnd"/>
            <w:r w:rsidRPr="00FE6035">
              <w:rPr>
                <w:rFonts w:ascii="Times New Roman" w:eastAsia="Times New Roman" w:hAnsi="Times New Roman" w:cs="Times New Roman"/>
                <w:sz w:val="28"/>
                <w:szCs w:val="28"/>
                <w:lang w:eastAsia="ru-RU"/>
              </w:rPr>
              <w:t>)</w:t>
            </w:r>
          </w:p>
        </w:tc>
        <w:tc>
          <w:tcPr>
            <w:tcW w:w="104" w:type="dxa"/>
            <w:gridSpan w:val="2"/>
            <w:tcBorders>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1844" w:type="dxa"/>
            <w:gridSpan w:val="3"/>
            <w:tcBorders>
              <w:top w:val="single" w:sz="4" w:space="0" w:color="auto"/>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42</w:t>
            </w:r>
          </w:p>
        </w:tc>
        <w:tc>
          <w:tcPr>
            <w:tcW w:w="931" w:type="dxa"/>
            <w:gridSpan w:val="2"/>
            <w:tcBorders>
              <w:top w:val="single" w:sz="4" w:space="0" w:color="auto"/>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0" w:type="auto"/>
            <w:gridSpan w:val="3"/>
            <w:tcBorders>
              <w:top w:val="single" w:sz="4" w:space="0" w:color="auto"/>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54</w:t>
            </w:r>
          </w:p>
        </w:tc>
      </w:tr>
      <w:tr w:rsidR="00CE52BD" w:rsidRPr="00FE6035" w:rsidTr="00CE52BD">
        <w:trPr>
          <w:gridAfter w:val="1"/>
          <w:tblCellSpacing w:w="15" w:type="dxa"/>
        </w:trPr>
        <w:tc>
          <w:tcPr>
            <w:tcW w:w="4139" w:type="dxa"/>
            <w:gridSpan w:val="2"/>
            <w:tcBorders>
              <w:left w:val="single" w:sz="4" w:space="0" w:color="auto"/>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 xml:space="preserve">жиры </w:t>
            </w:r>
            <w:proofErr w:type="gramStart"/>
            <w:r w:rsidRPr="00FE6035">
              <w:rPr>
                <w:rFonts w:ascii="Times New Roman" w:eastAsia="Times New Roman" w:hAnsi="Times New Roman" w:cs="Times New Roman"/>
                <w:sz w:val="28"/>
                <w:szCs w:val="28"/>
                <w:lang w:eastAsia="ru-RU"/>
              </w:rPr>
              <w:t>г</w:t>
            </w:r>
            <w:proofErr w:type="gramEnd"/>
            <w:r w:rsidRPr="00FE6035">
              <w:rPr>
                <w:rFonts w:ascii="Times New Roman" w:eastAsia="Times New Roman" w:hAnsi="Times New Roman" w:cs="Times New Roman"/>
                <w:sz w:val="28"/>
                <w:szCs w:val="28"/>
                <w:lang w:eastAsia="ru-RU"/>
              </w:rPr>
              <w:t>/</w:t>
            </w:r>
            <w:proofErr w:type="spellStart"/>
            <w:r w:rsidRPr="00FE6035">
              <w:rPr>
                <w:rFonts w:ascii="Times New Roman" w:eastAsia="Times New Roman" w:hAnsi="Times New Roman" w:cs="Times New Roman"/>
                <w:sz w:val="28"/>
                <w:szCs w:val="28"/>
                <w:lang w:eastAsia="ru-RU"/>
              </w:rPr>
              <w:t>сут</w:t>
            </w:r>
            <w:proofErr w:type="spellEnd"/>
            <w:r w:rsidRPr="00FE6035">
              <w:rPr>
                <w:rFonts w:ascii="Times New Roman" w:eastAsia="Times New Roman" w:hAnsi="Times New Roman" w:cs="Times New Roman"/>
                <w:sz w:val="28"/>
                <w:szCs w:val="28"/>
                <w:lang w:eastAsia="ru-RU"/>
              </w:rPr>
              <w:t>)</w:t>
            </w:r>
          </w:p>
        </w:tc>
        <w:tc>
          <w:tcPr>
            <w:tcW w:w="104" w:type="dxa"/>
            <w:gridSpan w:val="2"/>
            <w:tcBorders>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1844" w:type="dxa"/>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47</w:t>
            </w:r>
          </w:p>
        </w:tc>
        <w:tc>
          <w:tcPr>
            <w:tcW w:w="931" w:type="dxa"/>
            <w:gridSpan w:val="2"/>
            <w:tcBorders>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0" w:type="auto"/>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60</w:t>
            </w:r>
          </w:p>
        </w:tc>
      </w:tr>
      <w:tr w:rsidR="00CE52BD" w:rsidRPr="00FE6035" w:rsidTr="00CE52BD">
        <w:trPr>
          <w:gridAfter w:val="1"/>
          <w:tblCellSpacing w:w="15" w:type="dxa"/>
        </w:trPr>
        <w:tc>
          <w:tcPr>
            <w:tcW w:w="4139" w:type="dxa"/>
            <w:gridSpan w:val="2"/>
            <w:tcBorders>
              <w:left w:val="single" w:sz="4" w:space="0" w:color="auto"/>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углеводы (</w:t>
            </w:r>
            <w:proofErr w:type="gramStart"/>
            <w:r w:rsidRPr="00FE6035">
              <w:rPr>
                <w:rFonts w:ascii="Times New Roman" w:eastAsia="Times New Roman" w:hAnsi="Times New Roman" w:cs="Times New Roman"/>
                <w:sz w:val="28"/>
                <w:szCs w:val="28"/>
                <w:lang w:eastAsia="ru-RU"/>
              </w:rPr>
              <w:t>г</w:t>
            </w:r>
            <w:proofErr w:type="gramEnd"/>
            <w:r w:rsidRPr="00FE6035">
              <w:rPr>
                <w:rFonts w:ascii="Times New Roman" w:eastAsia="Times New Roman" w:hAnsi="Times New Roman" w:cs="Times New Roman"/>
                <w:sz w:val="28"/>
                <w:szCs w:val="28"/>
                <w:lang w:eastAsia="ru-RU"/>
              </w:rPr>
              <w:t>/</w:t>
            </w:r>
            <w:proofErr w:type="spellStart"/>
            <w:r w:rsidRPr="00FE6035">
              <w:rPr>
                <w:rFonts w:ascii="Times New Roman" w:eastAsia="Times New Roman" w:hAnsi="Times New Roman" w:cs="Times New Roman"/>
                <w:sz w:val="28"/>
                <w:szCs w:val="28"/>
                <w:lang w:eastAsia="ru-RU"/>
              </w:rPr>
              <w:t>сут</w:t>
            </w:r>
            <w:proofErr w:type="spellEnd"/>
            <w:r w:rsidRPr="00FE6035">
              <w:rPr>
                <w:rFonts w:ascii="Times New Roman" w:eastAsia="Times New Roman" w:hAnsi="Times New Roman" w:cs="Times New Roman"/>
                <w:sz w:val="28"/>
                <w:szCs w:val="28"/>
                <w:lang w:eastAsia="ru-RU"/>
              </w:rPr>
              <w:t>)</w:t>
            </w:r>
          </w:p>
        </w:tc>
        <w:tc>
          <w:tcPr>
            <w:tcW w:w="104" w:type="dxa"/>
            <w:gridSpan w:val="2"/>
            <w:tcBorders>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1844" w:type="dxa"/>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203</w:t>
            </w:r>
          </w:p>
        </w:tc>
        <w:tc>
          <w:tcPr>
            <w:tcW w:w="931" w:type="dxa"/>
            <w:gridSpan w:val="2"/>
            <w:tcBorders>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0" w:type="auto"/>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261</w:t>
            </w:r>
          </w:p>
        </w:tc>
      </w:tr>
      <w:tr w:rsidR="00CE52BD" w:rsidRPr="00FE6035" w:rsidTr="00CE52BD">
        <w:trPr>
          <w:gridAfter w:val="1"/>
          <w:tblCellSpacing w:w="15" w:type="dxa"/>
        </w:trPr>
        <w:tc>
          <w:tcPr>
            <w:tcW w:w="4139" w:type="dxa"/>
            <w:gridSpan w:val="2"/>
            <w:tcBorders>
              <w:left w:val="single" w:sz="4" w:space="0" w:color="auto"/>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энергетическая ценность (</w:t>
            </w:r>
            <w:proofErr w:type="gramStart"/>
            <w:r w:rsidRPr="00FE6035">
              <w:rPr>
                <w:rFonts w:ascii="Times New Roman" w:eastAsia="Times New Roman" w:hAnsi="Times New Roman" w:cs="Times New Roman"/>
                <w:sz w:val="28"/>
                <w:szCs w:val="28"/>
                <w:lang w:eastAsia="ru-RU"/>
              </w:rPr>
              <w:t>ккал</w:t>
            </w:r>
            <w:proofErr w:type="gramEnd"/>
            <w:r w:rsidRPr="00FE6035">
              <w:rPr>
                <w:rFonts w:ascii="Times New Roman" w:eastAsia="Times New Roman" w:hAnsi="Times New Roman" w:cs="Times New Roman"/>
                <w:sz w:val="28"/>
                <w:szCs w:val="28"/>
                <w:lang w:eastAsia="ru-RU"/>
              </w:rPr>
              <w:t>/</w:t>
            </w:r>
            <w:proofErr w:type="spellStart"/>
            <w:r w:rsidRPr="00FE6035">
              <w:rPr>
                <w:rFonts w:ascii="Times New Roman" w:eastAsia="Times New Roman" w:hAnsi="Times New Roman" w:cs="Times New Roman"/>
                <w:sz w:val="28"/>
                <w:szCs w:val="28"/>
                <w:lang w:eastAsia="ru-RU"/>
              </w:rPr>
              <w:t>сут</w:t>
            </w:r>
            <w:proofErr w:type="spellEnd"/>
            <w:r w:rsidRPr="00FE6035">
              <w:rPr>
                <w:rFonts w:ascii="Times New Roman" w:eastAsia="Times New Roman" w:hAnsi="Times New Roman" w:cs="Times New Roman"/>
                <w:sz w:val="28"/>
                <w:szCs w:val="28"/>
                <w:lang w:eastAsia="ru-RU"/>
              </w:rPr>
              <w:t>)</w:t>
            </w:r>
          </w:p>
        </w:tc>
        <w:tc>
          <w:tcPr>
            <w:tcW w:w="104" w:type="dxa"/>
            <w:gridSpan w:val="2"/>
            <w:tcBorders>
              <w:left w:val="single" w:sz="4" w:space="0" w:color="auto"/>
            </w:tcBorders>
            <w:vAlign w:val="center"/>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p>
        </w:tc>
        <w:tc>
          <w:tcPr>
            <w:tcW w:w="1844" w:type="dxa"/>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1400</w:t>
            </w:r>
          </w:p>
        </w:tc>
        <w:tc>
          <w:tcPr>
            <w:tcW w:w="931" w:type="dxa"/>
            <w:gridSpan w:val="2"/>
            <w:tcBorders>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0" w:type="auto"/>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1800</w:t>
            </w:r>
          </w:p>
        </w:tc>
      </w:tr>
      <w:tr w:rsidR="00CE52BD" w:rsidRPr="00FE6035" w:rsidTr="00CE52BD">
        <w:trPr>
          <w:gridAfter w:val="1"/>
          <w:tblCellSpacing w:w="15" w:type="dxa"/>
        </w:trPr>
        <w:tc>
          <w:tcPr>
            <w:tcW w:w="4139" w:type="dxa"/>
            <w:gridSpan w:val="2"/>
            <w:tcBorders>
              <w:left w:val="single" w:sz="4" w:space="0" w:color="auto"/>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витамин</w:t>
            </w:r>
            <w:proofErr w:type="gramStart"/>
            <w:r w:rsidRPr="00FE6035">
              <w:rPr>
                <w:rFonts w:ascii="Times New Roman" w:eastAsia="Times New Roman" w:hAnsi="Times New Roman" w:cs="Times New Roman"/>
                <w:sz w:val="28"/>
                <w:szCs w:val="28"/>
                <w:lang w:eastAsia="ru-RU"/>
              </w:rPr>
              <w:t xml:space="preserve"> С</w:t>
            </w:r>
            <w:proofErr w:type="gramEnd"/>
            <w:r w:rsidRPr="00FE6035">
              <w:rPr>
                <w:rFonts w:ascii="Times New Roman" w:eastAsia="Times New Roman" w:hAnsi="Times New Roman" w:cs="Times New Roman"/>
                <w:sz w:val="28"/>
                <w:szCs w:val="28"/>
                <w:lang w:eastAsia="ru-RU"/>
              </w:rPr>
              <w:t xml:space="preserve"> (мг/</w:t>
            </w:r>
            <w:proofErr w:type="spellStart"/>
            <w:r w:rsidRPr="00FE6035">
              <w:rPr>
                <w:rFonts w:ascii="Times New Roman" w:eastAsia="Times New Roman" w:hAnsi="Times New Roman" w:cs="Times New Roman"/>
                <w:sz w:val="28"/>
                <w:szCs w:val="28"/>
                <w:lang w:eastAsia="ru-RU"/>
              </w:rPr>
              <w:t>сут</w:t>
            </w:r>
            <w:proofErr w:type="spellEnd"/>
            <w:r w:rsidRPr="00FE6035">
              <w:rPr>
                <w:rFonts w:ascii="Times New Roman" w:eastAsia="Times New Roman" w:hAnsi="Times New Roman" w:cs="Times New Roman"/>
                <w:sz w:val="28"/>
                <w:szCs w:val="28"/>
                <w:lang w:eastAsia="ru-RU"/>
              </w:rPr>
              <w:t>)</w:t>
            </w:r>
          </w:p>
        </w:tc>
        <w:tc>
          <w:tcPr>
            <w:tcW w:w="104" w:type="dxa"/>
            <w:gridSpan w:val="2"/>
            <w:tcBorders>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1844" w:type="dxa"/>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45</w:t>
            </w:r>
          </w:p>
        </w:tc>
        <w:tc>
          <w:tcPr>
            <w:tcW w:w="931" w:type="dxa"/>
            <w:gridSpan w:val="2"/>
            <w:tcBorders>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0" w:type="auto"/>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50</w:t>
            </w:r>
          </w:p>
        </w:tc>
      </w:tr>
      <w:tr w:rsidR="00CE52BD" w:rsidRPr="00FE6035" w:rsidTr="00CE52BD">
        <w:trPr>
          <w:gridAfter w:val="1"/>
          <w:tblCellSpacing w:w="15" w:type="dxa"/>
        </w:trPr>
        <w:tc>
          <w:tcPr>
            <w:tcW w:w="4139" w:type="dxa"/>
            <w:gridSpan w:val="2"/>
            <w:tcBorders>
              <w:left w:val="single" w:sz="4" w:space="0" w:color="auto"/>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витамин В</w:t>
            </w:r>
            <w:proofErr w:type="gramStart"/>
            <w:r w:rsidRPr="00FE6035">
              <w:rPr>
                <w:rFonts w:ascii="Times New Roman" w:eastAsia="Times New Roman" w:hAnsi="Times New Roman" w:cs="Times New Roman"/>
                <w:sz w:val="28"/>
                <w:szCs w:val="28"/>
                <w:lang w:eastAsia="ru-RU"/>
              </w:rPr>
              <w:t>1</w:t>
            </w:r>
            <w:proofErr w:type="gramEnd"/>
            <w:r w:rsidRPr="00FE6035">
              <w:rPr>
                <w:rFonts w:ascii="Times New Roman" w:eastAsia="Times New Roman" w:hAnsi="Times New Roman" w:cs="Times New Roman"/>
                <w:sz w:val="28"/>
                <w:szCs w:val="28"/>
                <w:lang w:eastAsia="ru-RU"/>
              </w:rPr>
              <w:t xml:space="preserve"> (мг/</w:t>
            </w:r>
            <w:proofErr w:type="spellStart"/>
            <w:r w:rsidRPr="00FE6035">
              <w:rPr>
                <w:rFonts w:ascii="Times New Roman" w:eastAsia="Times New Roman" w:hAnsi="Times New Roman" w:cs="Times New Roman"/>
                <w:sz w:val="28"/>
                <w:szCs w:val="28"/>
                <w:lang w:eastAsia="ru-RU"/>
              </w:rPr>
              <w:t>сут</w:t>
            </w:r>
            <w:proofErr w:type="spellEnd"/>
            <w:r w:rsidRPr="00FE6035">
              <w:rPr>
                <w:rFonts w:ascii="Times New Roman" w:eastAsia="Times New Roman" w:hAnsi="Times New Roman" w:cs="Times New Roman"/>
                <w:sz w:val="28"/>
                <w:szCs w:val="28"/>
                <w:lang w:eastAsia="ru-RU"/>
              </w:rPr>
              <w:t>)</w:t>
            </w:r>
          </w:p>
        </w:tc>
        <w:tc>
          <w:tcPr>
            <w:tcW w:w="104" w:type="dxa"/>
            <w:gridSpan w:val="2"/>
            <w:tcBorders>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1844" w:type="dxa"/>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0,8</w:t>
            </w:r>
          </w:p>
        </w:tc>
        <w:tc>
          <w:tcPr>
            <w:tcW w:w="931" w:type="dxa"/>
            <w:gridSpan w:val="2"/>
            <w:tcBorders>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0" w:type="auto"/>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0,9</w:t>
            </w:r>
          </w:p>
        </w:tc>
      </w:tr>
      <w:tr w:rsidR="00CE52BD" w:rsidRPr="00FE6035" w:rsidTr="00CE52BD">
        <w:trPr>
          <w:gridAfter w:val="1"/>
          <w:tblCellSpacing w:w="15" w:type="dxa"/>
        </w:trPr>
        <w:tc>
          <w:tcPr>
            <w:tcW w:w="4139" w:type="dxa"/>
            <w:gridSpan w:val="2"/>
            <w:tcBorders>
              <w:left w:val="single" w:sz="4" w:space="0" w:color="auto"/>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витамин В</w:t>
            </w:r>
            <w:proofErr w:type="gramStart"/>
            <w:r w:rsidRPr="00FE6035">
              <w:rPr>
                <w:rFonts w:ascii="Times New Roman" w:eastAsia="Times New Roman" w:hAnsi="Times New Roman" w:cs="Times New Roman"/>
                <w:sz w:val="28"/>
                <w:szCs w:val="28"/>
                <w:lang w:eastAsia="ru-RU"/>
              </w:rPr>
              <w:t>2</w:t>
            </w:r>
            <w:proofErr w:type="gramEnd"/>
            <w:r w:rsidRPr="00FE6035">
              <w:rPr>
                <w:rFonts w:ascii="Times New Roman" w:eastAsia="Times New Roman" w:hAnsi="Times New Roman" w:cs="Times New Roman"/>
                <w:sz w:val="28"/>
                <w:szCs w:val="28"/>
                <w:lang w:eastAsia="ru-RU"/>
              </w:rPr>
              <w:t xml:space="preserve"> (мг/</w:t>
            </w:r>
            <w:proofErr w:type="spellStart"/>
            <w:r w:rsidRPr="00FE6035">
              <w:rPr>
                <w:rFonts w:ascii="Times New Roman" w:eastAsia="Times New Roman" w:hAnsi="Times New Roman" w:cs="Times New Roman"/>
                <w:sz w:val="28"/>
                <w:szCs w:val="28"/>
                <w:lang w:eastAsia="ru-RU"/>
              </w:rPr>
              <w:t>сут</w:t>
            </w:r>
            <w:proofErr w:type="spellEnd"/>
            <w:r w:rsidRPr="00FE6035">
              <w:rPr>
                <w:rFonts w:ascii="Times New Roman" w:eastAsia="Times New Roman" w:hAnsi="Times New Roman" w:cs="Times New Roman"/>
                <w:sz w:val="28"/>
                <w:szCs w:val="28"/>
                <w:lang w:eastAsia="ru-RU"/>
              </w:rPr>
              <w:t>)</w:t>
            </w:r>
          </w:p>
        </w:tc>
        <w:tc>
          <w:tcPr>
            <w:tcW w:w="104" w:type="dxa"/>
            <w:gridSpan w:val="2"/>
            <w:tcBorders>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1844" w:type="dxa"/>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0,9</w:t>
            </w:r>
          </w:p>
        </w:tc>
        <w:tc>
          <w:tcPr>
            <w:tcW w:w="931" w:type="dxa"/>
            <w:gridSpan w:val="2"/>
            <w:tcBorders>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0" w:type="auto"/>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1,0</w:t>
            </w:r>
          </w:p>
        </w:tc>
      </w:tr>
      <w:tr w:rsidR="00CE52BD" w:rsidRPr="00FE6035" w:rsidTr="00CE52BD">
        <w:trPr>
          <w:gridAfter w:val="1"/>
          <w:tblCellSpacing w:w="15" w:type="dxa"/>
        </w:trPr>
        <w:tc>
          <w:tcPr>
            <w:tcW w:w="4139" w:type="dxa"/>
            <w:gridSpan w:val="2"/>
            <w:tcBorders>
              <w:left w:val="single" w:sz="4" w:space="0" w:color="auto"/>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витамин</w:t>
            </w:r>
            <w:proofErr w:type="gramStart"/>
            <w:r w:rsidRPr="00FE6035">
              <w:rPr>
                <w:rFonts w:ascii="Times New Roman" w:eastAsia="Times New Roman" w:hAnsi="Times New Roman" w:cs="Times New Roman"/>
                <w:sz w:val="28"/>
                <w:szCs w:val="28"/>
                <w:lang w:eastAsia="ru-RU"/>
              </w:rPr>
              <w:t xml:space="preserve"> А</w:t>
            </w:r>
            <w:proofErr w:type="gramEnd"/>
            <w:r w:rsidRPr="00FE6035">
              <w:rPr>
                <w:rFonts w:ascii="Times New Roman" w:eastAsia="Times New Roman" w:hAnsi="Times New Roman" w:cs="Times New Roman"/>
                <w:sz w:val="28"/>
                <w:szCs w:val="28"/>
                <w:lang w:eastAsia="ru-RU"/>
              </w:rPr>
              <w:t xml:space="preserve"> (</w:t>
            </w:r>
            <w:proofErr w:type="spellStart"/>
            <w:r w:rsidRPr="00FE6035">
              <w:rPr>
                <w:rFonts w:ascii="Times New Roman" w:eastAsia="Times New Roman" w:hAnsi="Times New Roman" w:cs="Times New Roman"/>
                <w:sz w:val="28"/>
                <w:szCs w:val="28"/>
                <w:lang w:eastAsia="ru-RU"/>
              </w:rPr>
              <w:t>экв</w:t>
            </w:r>
            <w:proofErr w:type="spellEnd"/>
            <w:r w:rsidRPr="00FE6035">
              <w:rPr>
                <w:rFonts w:ascii="Times New Roman" w:eastAsia="Times New Roman" w:hAnsi="Times New Roman" w:cs="Times New Roman"/>
                <w:sz w:val="28"/>
                <w:szCs w:val="28"/>
                <w:lang w:eastAsia="ru-RU"/>
              </w:rPr>
              <w:t>/</w:t>
            </w:r>
            <w:proofErr w:type="spellStart"/>
            <w:r w:rsidRPr="00FE6035">
              <w:rPr>
                <w:rFonts w:ascii="Times New Roman" w:eastAsia="Times New Roman" w:hAnsi="Times New Roman" w:cs="Times New Roman"/>
                <w:sz w:val="28"/>
                <w:szCs w:val="28"/>
                <w:lang w:eastAsia="ru-RU"/>
              </w:rPr>
              <w:t>сут</w:t>
            </w:r>
            <w:proofErr w:type="spellEnd"/>
            <w:r w:rsidRPr="00FE6035">
              <w:rPr>
                <w:rFonts w:ascii="Times New Roman" w:eastAsia="Times New Roman" w:hAnsi="Times New Roman" w:cs="Times New Roman"/>
                <w:sz w:val="28"/>
                <w:szCs w:val="28"/>
                <w:lang w:eastAsia="ru-RU"/>
              </w:rPr>
              <w:t>)</w:t>
            </w:r>
          </w:p>
        </w:tc>
        <w:tc>
          <w:tcPr>
            <w:tcW w:w="104" w:type="dxa"/>
            <w:gridSpan w:val="2"/>
            <w:tcBorders>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1844" w:type="dxa"/>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450</w:t>
            </w:r>
          </w:p>
        </w:tc>
        <w:tc>
          <w:tcPr>
            <w:tcW w:w="931" w:type="dxa"/>
            <w:gridSpan w:val="2"/>
            <w:tcBorders>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0" w:type="auto"/>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500</w:t>
            </w:r>
          </w:p>
        </w:tc>
      </w:tr>
      <w:tr w:rsidR="00CE52BD" w:rsidRPr="00FE6035" w:rsidTr="00CE52BD">
        <w:trPr>
          <w:gridAfter w:val="1"/>
          <w:tblCellSpacing w:w="15" w:type="dxa"/>
        </w:trPr>
        <w:tc>
          <w:tcPr>
            <w:tcW w:w="4139" w:type="dxa"/>
            <w:gridSpan w:val="2"/>
            <w:tcBorders>
              <w:left w:val="single" w:sz="4" w:space="0" w:color="auto"/>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витамин D (мкг/</w:t>
            </w:r>
            <w:proofErr w:type="spellStart"/>
            <w:r w:rsidRPr="00FE6035">
              <w:rPr>
                <w:rFonts w:ascii="Times New Roman" w:eastAsia="Times New Roman" w:hAnsi="Times New Roman" w:cs="Times New Roman"/>
                <w:sz w:val="28"/>
                <w:szCs w:val="28"/>
                <w:lang w:eastAsia="ru-RU"/>
              </w:rPr>
              <w:t>сут</w:t>
            </w:r>
            <w:proofErr w:type="spellEnd"/>
            <w:r w:rsidRPr="00FE6035">
              <w:rPr>
                <w:rFonts w:ascii="Times New Roman" w:eastAsia="Times New Roman" w:hAnsi="Times New Roman" w:cs="Times New Roman"/>
                <w:sz w:val="28"/>
                <w:szCs w:val="28"/>
                <w:lang w:eastAsia="ru-RU"/>
              </w:rPr>
              <w:t>)</w:t>
            </w:r>
          </w:p>
        </w:tc>
        <w:tc>
          <w:tcPr>
            <w:tcW w:w="104" w:type="dxa"/>
            <w:gridSpan w:val="2"/>
            <w:tcBorders>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1844" w:type="dxa"/>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10</w:t>
            </w:r>
          </w:p>
        </w:tc>
        <w:tc>
          <w:tcPr>
            <w:tcW w:w="931" w:type="dxa"/>
            <w:gridSpan w:val="2"/>
            <w:tcBorders>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0" w:type="auto"/>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10</w:t>
            </w:r>
          </w:p>
        </w:tc>
      </w:tr>
      <w:tr w:rsidR="00CE52BD" w:rsidRPr="00FE6035" w:rsidTr="00CE52BD">
        <w:trPr>
          <w:gridAfter w:val="1"/>
          <w:tblCellSpacing w:w="15" w:type="dxa"/>
        </w:trPr>
        <w:tc>
          <w:tcPr>
            <w:tcW w:w="4139" w:type="dxa"/>
            <w:gridSpan w:val="2"/>
            <w:tcBorders>
              <w:left w:val="single" w:sz="4" w:space="0" w:color="auto"/>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кальций (мг/</w:t>
            </w:r>
            <w:proofErr w:type="spellStart"/>
            <w:r w:rsidRPr="00FE6035">
              <w:rPr>
                <w:rFonts w:ascii="Times New Roman" w:eastAsia="Times New Roman" w:hAnsi="Times New Roman" w:cs="Times New Roman"/>
                <w:sz w:val="28"/>
                <w:szCs w:val="28"/>
                <w:lang w:eastAsia="ru-RU"/>
              </w:rPr>
              <w:t>сут</w:t>
            </w:r>
            <w:proofErr w:type="spellEnd"/>
            <w:r w:rsidRPr="00FE6035">
              <w:rPr>
                <w:rFonts w:ascii="Times New Roman" w:eastAsia="Times New Roman" w:hAnsi="Times New Roman" w:cs="Times New Roman"/>
                <w:sz w:val="28"/>
                <w:szCs w:val="28"/>
                <w:lang w:eastAsia="ru-RU"/>
              </w:rPr>
              <w:t>)</w:t>
            </w:r>
          </w:p>
        </w:tc>
        <w:tc>
          <w:tcPr>
            <w:tcW w:w="104" w:type="dxa"/>
            <w:gridSpan w:val="2"/>
            <w:tcBorders>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1844" w:type="dxa"/>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800</w:t>
            </w:r>
          </w:p>
        </w:tc>
        <w:tc>
          <w:tcPr>
            <w:tcW w:w="931" w:type="dxa"/>
            <w:gridSpan w:val="2"/>
            <w:tcBorders>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0" w:type="auto"/>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900</w:t>
            </w:r>
          </w:p>
        </w:tc>
      </w:tr>
      <w:tr w:rsidR="00CE52BD" w:rsidRPr="00FE6035" w:rsidTr="00CE52BD">
        <w:trPr>
          <w:gridAfter w:val="1"/>
          <w:tblCellSpacing w:w="15" w:type="dxa"/>
        </w:trPr>
        <w:tc>
          <w:tcPr>
            <w:tcW w:w="4139" w:type="dxa"/>
            <w:gridSpan w:val="2"/>
            <w:tcBorders>
              <w:left w:val="single" w:sz="4" w:space="0" w:color="auto"/>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фосфор (мг/</w:t>
            </w:r>
            <w:proofErr w:type="spellStart"/>
            <w:r w:rsidRPr="00FE6035">
              <w:rPr>
                <w:rFonts w:ascii="Times New Roman" w:eastAsia="Times New Roman" w:hAnsi="Times New Roman" w:cs="Times New Roman"/>
                <w:sz w:val="28"/>
                <w:szCs w:val="28"/>
                <w:lang w:eastAsia="ru-RU"/>
              </w:rPr>
              <w:t>сут</w:t>
            </w:r>
            <w:proofErr w:type="spellEnd"/>
            <w:r w:rsidRPr="00FE6035">
              <w:rPr>
                <w:rFonts w:ascii="Times New Roman" w:eastAsia="Times New Roman" w:hAnsi="Times New Roman" w:cs="Times New Roman"/>
                <w:sz w:val="28"/>
                <w:szCs w:val="28"/>
                <w:lang w:eastAsia="ru-RU"/>
              </w:rPr>
              <w:t>)</w:t>
            </w:r>
          </w:p>
        </w:tc>
        <w:tc>
          <w:tcPr>
            <w:tcW w:w="104" w:type="dxa"/>
            <w:gridSpan w:val="2"/>
            <w:tcBorders>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1844" w:type="dxa"/>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700</w:t>
            </w:r>
          </w:p>
        </w:tc>
        <w:tc>
          <w:tcPr>
            <w:tcW w:w="931" w:type="dxa"/>
            <w:gridSpan w:val="2"/>
            <w:tcBorders>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0" w:type="auto"/>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800</w:t>
            </w:r>
          </w:p>
        </w:tc>
      </w:tr>
      <w:tr w:rsidR="00CE52BD" w:rsidRPr="00FE6035" w:rsidTr="00CE52BD">
        <w:trPr>
          <w:gridAfter w:val="1"/>
          <w:tblCellSpacing w:w="15" w:type="dxa"/>
        </w:trPr>
        <w:tc>
          <w:tcPr>
            <w:tcW w:w="4139" w:type="dxa"/>
            <w:gridSpan w:val="2"/>
            <w:tcBorders>
              <w:left w:val="single" w:sz="4" w:space="0" w:color="auto"/>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магний (мг/</w:t>
            </w:r>
            <w:proofErr w:type="spellStart"/>
            <w:r w:rsidRPr="00FE6035">
              <w:rPr>
                <w:rFonts w:ascii="Times New Roman" w:eastAsia="Times New Roman" w:hAnsi="Times New Roman" w:cs="Times New Roman"/>
                <w:sz w:val="28"/>
                <w:szCs w:val="28"/>
                <w:lang w:eastAsia="ru-RU"/>
              </w:rPr>
              <w:t>сут</w:t>
            </w:r>
            <w:proofErr w:type="spellEnd"/>
            <w:r w:rsidRPr="00FE6035">
              <w:rPr>
                <w:rFonts w:ascii="Times New Roman" w:eastAsia="Times New Roman" w:hAnsi="Times New Roman" w:cs="Times New Roman"/>
                <w:sz w:val="28"/>
                <w:szCs w:val="28"/>
                <w:lang w:eastAsia="ru-RU"/>
              </w:rPr>
              <w:t>)</w:t>
            </w:r>
          </w:p>
        </w:tc>
        <w:tc>
          <w:tcPr>
            <w:tcW w:w="104" w:type="dxa"/>
            <w:gridSpan w:val="2"/>
            <w:tcBorders>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1844" w:type="dxa"/>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80</w:t>
            </w:r>
          </w:p>
        </w:tc>
        <w:tc>
          <w:tcPr>
            <w:tcW w:w="931" w:type="dxa"/>
            <w:gridSpan w:val="2"/>
            <w:tcBorders>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0" w:type="auto"/>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200</w:t>
            </w:r>
          </w:p>
        </w:tc>
      </w:tr>
      <w:tr w:rsidR="00CE52BD" w:rsidRPr="00FE6035" w:rsidTr="00CE52BD">
        <w:trPr>
          <w:gridAfter w:val="1"/>
          <w:tblCellSpacing w:w="15" w:type="dxa"/>
        </w:trPr>
        <w:tc>
          <w:tcPr>
            <w:tcW w:w="4139" w:type="dxa"/>
            <w:gridSpan w:val="2"/>
            <w:tcBorders>
              <w:left w:val="single" w:sz="4" w:space="0" w:color="auto"/>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железо (мг/</w:t>
            </w:r>
            <w:proofErr w:type="spellStart"/>
            <w:r w:rsidRPr="00FE6035">
              <w:rPr>
                <w:rFonts w:ascii="Times New Roman" w:eastAsia="Times New Roman" w:hAnsi="Times New Roman" w:cs="Times New Roman"/>
                <w:sz w:val="28"/>
                <w:szCs w:val="28"/>
                <w:lang w:eastAsia="ru-RU"/>
              </w:rPr>
              <w:t>сут</w:t>
            </w:r>
            <w:proofErr w:type="spellEnd"/>
            <w:r w:rsidRPr="00FE6035">
              <w:rPr>
                <w:rFonts w:ascii="Times New Roman" w:eastAsia="Times New Roman" w:hAnsi="Times New Roman" w:cs="Times New Roman"/>
                <w:sz w:val="28"/>
                <w:szCs w:val="28"/>
                <w:lang w:eastAsia="ru-RU"/>
              </w:rPr>
              <w:t>)</w:t>
            </w:r>
          </w:p>
        </w:tc>
        <w:tc>
          <w:tcPr>
            <w:tcW w:w="104" w:type="dxa"/>
            <w:gridSpan w:val="2"/>
            <w:tcBorders>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1844" w:type="dxa"/>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10</w:t>
            </w:r>
          </w:p>
        </w:tc>
        <w:tc>
          <w:tcPr>
            <w:tcW w:w="931" w:type="dxa"/>
            <w:gridSpan w:val="2"/>
            <w:tcBorders>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0" w:type="auto"/>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10</w:t>
            </w:r>
          </w:p>
        </w:tc>
      </w:tr>
      <w:tr w:rsidR="00CE52BD" w:rsidRPr="00FE6035" w:rsidTr="00CE52BD">
        <w:trPr>
          <w:gridAfter w:val="1"/>
          <w:tblCellSpacing w:w="15" w:type="dxa"/>
        </w:trPr>
        <w:tc>
          <w:tcPr>
            <w:tcW w:w="4139" w:type="dxa"/>
            <w:gridSpan w:val="2"/>
            <w:tcBorders>
              <w:left w:val="single" w:sz="4" w:space="0" w:color="auto"/>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калий (мг/</w:t>
            </w:r>
            <w:proofErr w:type="spellStart"/>
            <w:r w:rsidRPr="00FE6035">
              <w:rPr>
                <w:rFonts w:ascii="Times New Roman" w:eastAsia="Times New Roman" w:hAnsi="Times New Roman" w:cs="Times New Roman"/>
                <w:sz w:val="28"/>
                <w:szCs w:val="28"/>
                <w:lang w:eastAsia="ru-RU"/>
              </w:rPr>
              <w:t>сут</w:t>
            </w:r>
            <w:proofErr w:type="spellEnd"/>
            <w:r w:rsidRPr="00FE6035">
              <w:rPr>
                <w:rFonts w:ascii="Times New Roman" w:eastAsia="Times New Roman" w:hAnsi="Times New Roman" w:cs="Times New Roman"/>
                <w:sz w:val="28"/>
                <w:szCs w:val="28"/>
                <w:lang w:eastAsia="ru-RU"/>
              </w:rPr>
              <w:t>)</w:t>
            </w:r>
          </w:p>
        </w:tc>
        <w:tc>
          <w:tcPr>
            <w:tcW w:w="104" w:type="dxa"/>
            <w:gridSpan w:val="2"/>
            <w:tcBorders>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1844" w:type="dxa"/>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400</w:t>
            </w:r>
          </w:p>
        </w:tc>
        <w:tc>
          <w:tcPr>
            <w:tcW w:w="931" w:type="dxa"/>
            <w:gridSpan w:val="2"/>
            <w:tcBorders>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0" w:type="auto"/>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600</w:t>
            </w:r>
          </w:p>
        </w:tc>
      </w:tr>
      <w:tr w:rsidR="00CE52BD" w:rsidRPr="00FE6035" w:rsidTr="00CE52BD">
        <w:trPr>
          <w:gridAfter w:val="1"/>
          <w:tblCellSpacing w:w="15" w:type="dxa"/>
        </w:trPr>
        <w:tc>
          <w:tcPr>
            <w:tcW w:w="4139" w:type="dxa"/>
            <w:gridSpan w:val="2"/>
            <w:tcBorders>
              <w:left w:val="single" w:sz="4" w:space="0" w:color="auto"/>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йод (мг/</w:t>
            </w:r>
            <w:proofErr w:type="spellStart"/>
            <w:r w:rsidRPr="00FE6035">
              <w:rPr>
                <w:rFonts w:ascii="Times New Roman" w:eastAsia="Times New Roman" w:hAnsi="Times New Roman" w:cs="Times New Roman"/>
                <w:sz w:val="28"/>
                <w:szCs w:val="28"/>
                <w:lang w:eastAsia="ru-RU"/>
              </w:rPr>
              <w:t>сут</w:t>
            </w:r>
            <w:proofErr w:type="spellEnd"/>
            <w:r w:rsidRPr="00FE6035">
              <w:rPr>
                <w:rFonts w:ascii="Times New Roman" w:eastAsia="Times New Roman" w:hAnsi="Times New Roman" w:cs="Times New Roman"/>
                <w:sz w:val="28"/>
                <w:szCs w:val="28"/>
                <w:lang w:eastAsia="ru-RU"/>
              </w:rPr>
              <w:t>)</w:t>
            </w:r>
          </w:p>
        </w:tc>
        <w:tc>
          <w:tcPr>
            <w:tcW w:w="104" w:type="dxa"/>
            <w:gridSpan w:val="2"/>
            <w:tcBorders>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1844" w:type="dxa"/>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0,07</w:t>
            </w:r>
          </w:p>
        </w:tc>
        <w:tc>
          <w:tcPr>
            <w:tcW w:w="931" w:type="dxa"/>
            <w:gridSpan w:val="2"/>
            <w:tcBorders>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0" w:type="auto"/>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0,1</w:t>
            </w:r>
          </w:p>
        </w:tc>
      </w:tr>
      <w:tr w:rsidR="00CE52BD" w:rsidRPr="00FE6035" w:rsidTr="00CE52BD">
        <w:trPr>
          <w:gridAfter w:val="1"/>
          <w:tblCellSpacing w:w="15" w:type="dxa"/>
        </w:trPr>
        <w:tc>
          <w:tcPr>
            <w:tcW w:w="4139" w:type="dxa"/>
            <w:gridSpan w:val="2"/>
            <w:tcBorders>
              <w:left w:val="single" w:sz="4" w:space="0" w:color="auto"/>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селен (мг/</w:t>
            </w:r>
            <w:proofErr w:type="spellStart"/>
            <w:r w:rsidRPr="00FE6035">
              <w:rPr>
                <w:rFonts w:ascii="Times New Roman" w:eastAsia="Times New Roman" w:hAnsi="Times New Roman" w:cs="Times New Roman"/>
                <w:sz w:val="28"/>
                <w:szCs w:val="28"/>
                <w:lang w:eastAsia="ru-RU"/>
              </w:rPr>
              <w:t>сут</w:t>
            </w:r>
            <w:proofErr w:type="spellEnd"/>
            <w:r w:rsidRPr="00FE6035">
              <w:rPr>
                <w:rFonts w:ascii="Times New Roman" w:eastAsia="Times New Roman" w:hAnsi="Times New Roman" w:cs="Times New Roman"/>
                <w:sz w:val="28"/>
                <w:szCs w:val="28"/>
                <w:lang w:eastAsia="ru-RU"/>
              </w:rPr>
              <w:t>)</w:t>
            </w:r>
          </w:p>
        </w:tc>
        <w:tc>
          <w:tcPr>
            <w:tcW w:w="104" w:type="dxa"/>
            <w:gridSpan w:val="2"/>
            <w:tcBorders>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1844" w:type="dxa"/>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0,0015</w:t>
            </w:r>
          </w:p>
        </w:tc>
        <w:tc>
          <w:tcPr>
            <w:tcW w:w="931" w:type="dxa"/>
            <w:gridSpan w:val="2"/>
            <w:tcBorders>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0" w:type="auto"/>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0,02</w:t>
            </w:r>
          </w:p>
        </w:tc>
      </w:tr>
      <w:tr w:rsidR="00CE52BD" w:rsidRPr="00FE6035" w:rsidTr="00CE52BD">
        <w:trPr>
          <w:gridAfter w:val="1"/>
          <w:tblCellSpacing w:w="15" w:type="dxa"/>
        </w:trPr>
        <w:tc>
          <w:tcPr>
            <w:tcW w:w="4139" w:type="dxa"/>
            <w:gridSpan w:val="2"/>
            <w:tcBorders>
              <w:left w:val="single" w:sz="4" w:space="0" w:color="auto"/>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фтор (мг/</w:t>
            </w:r>
            <w:proofErr w:type="spellStart"/>
            <w:r w:rsidRPr="00FE6035">
              <w:rPr>
                <w:rFonts w:ascii="Times New Roman" w:eastAsia="Times New Roman" w:hAnsi="Times New Roman" w:cs="Times New Roman"/>
                <w:sz w:val="28"/>
                <w:szCs w:val="28"/>
                <w:lang w:eastAsia="ru-RU"/>
              </w:rPr>
              <w:t>сут</w:t>
            </w:r>
            <w:proofErr w:type="spellEnd"/>
            <w:r w:rsidRPr="00FE6035">
              <w:rPr>
                <w:rFonts w:ascii="Times New Roman" w:eastAsia="Times New Roman" w:hAnsi="Times New Roman" w:cs="Times New Roman"/>
                <w:sz w:val="28"/>
                <w:szCs w:val="28"/>
                <w:lang w:eastAsia="ru-RU"/>
              </w:rPr>
              <w:t>)</w:t>
            </w:r>
          </w:p>
        </w:tc>
        <w:tc>
          <w:tcPr>
            <w:tcW w:w="104" w:type="dxa"/>
            <w:gridSpan w:val="2"/>
            <w:tcBorders>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1844" w:type="dxa"/>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1,4</w:t>
            </w:r>
          </w:p>
        </w:tc>
        <w:tc>
          <w:tcPr>
            <w:tcW w:w="931" w:type="dxa"/>
            <w:gridSpan w:val="2"/>
            <w:tcBorders>
              <w:left w:val="single" w:sz="4" w:space="0" w:color="auto"/>
            </w:tcBorders>
            <w:vAlign w:val="center"/>
          </w:tcPr>
          <w:p w:rsidR="00CE52BD" w:rsidRPr="00FE6035" w:rsidRDefault="00CE52BD" w:rsidP="00CE52BD">
            <w:pPr>
              <w:spacing w:after="0" w:line="240" w:lineRule="auto"/>
              <w:rPr>
                <w:rFonts w:ascii="Times New Roman" w:eastAsia="Times New Roman" w:hAnsi="Times New Roman" w:cs="Times New Roman"/>
                <w:sz w:val="28"/>
                <w:szCs w:val="28"/>
                <w:lang w:eastAsia="ru-RU"/>
              </w:rPr>
            </w:pPr>
          </w:p>
        </w:tc>
        <w:tc>
          <w:tcPr>
            <w:tcW w:w="0" w:type="auto"/>
            <w:gridSpan w:val="3"/>
            <w:tcBorders>
              <w:right w:val="single" w:sz="4" w:space="0" w:color="auto"/>
            </w:tcBorders>
            <w:vAlign w:val="center"/>
            <w:hideMark/>
          </w:tcPr>
          <w:p w:rsidR="00CE52BD" w:rsidRPr="00FE6035" w:rsidRDefault="00CE52BD" w:rsidP="00FE6035">
            <w:pPr>
              <w:spacing w:after="0" w:line="240" w:lineRule="auto"/>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2,0</w:t>
            </w:r>
          </w:p>
        </w:tc>
      </w:tr>
      <w:tr w:rsidR="00FE6035" w:rsidRPr="00FE6035" w:rsidTr="00CE52BD">
        <w:trPr>
          <w:tblCellSpacing w:w="15" w:type="dxa"/>
        </w:trPr>
        <w:tc>
          <w:tcPr>
            <w:tcW w:w="0" w:type="auto"/>
            <w:tcBorders>
              <w:top w:val="single" w:sz="4" w:space="0" w:color="auto"/>
              <w:left w:val="single" w:sz="4" w:space="0" w:color="auto"/>
            </w:tcBorders>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p>
        </w:tc>
        <w:tc>
          <w:tcPr>
            <w:tcW w:w="0" w:type="auto"/>
            <w:gridSpan w:val="2"/>
            <w:tcBorders>
              <w:top w:val="single" w:sz="4" w:space="0" w:color="auto"/>
            </w:tcBorders>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p>
        </w:tc>
        <w:tc>
          <w:tcPr>
            <w:tcW w:w="0" w:type="auto"/>
            <w:gridSpan w:val="2"/>
            <w:tcBorders>
              <w:top w:val="single" w:sz="4" w:space="0" w:color="auto"/>
            </w:tcBorders>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p>
        </w:tc>
        <w:tc>
          <w:tcPr>
            <w:tcW w:w="0" w:type="auto"/>
            <w:tcBorders>
              <w:top w:val="single" w:sz="4" w:space="0" w:color="auto"/>
            </w:tcBorders>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p>
        </w:tc>
        <w:tc>
          <w:tcPr>
            <w:tcW w:w="0" w:type="auto"/>
            <w:gridSpan w:val="2"/>
            <w:tcBorders>
              <w:top w:val="single" w:sz="4" w:space="0" w:color="auto"/>
            </w:tcBorders>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p>
        </w:tc>
        <w:tc>
          <w:tcPr>
            <w:tcW w:w="0" w:type="auto"/>
            <w:gridSpan w:val="2"/>
            <w:tcBorders>
              <w:top w:val="single" w:sz="4" w:space="0" w:color="auto"/>
            </w:tcBorders>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p>
        </w:tc>
        <w:tc>
          <w:tcPr>
            <w:tcW w:w="0" w:type="auto"/>
            <w:tcBorders>
              <w:top w:val="single" w:sz="4" w:space="0" w:color="auto"/>
            </w:tcBorders>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p>
        </w:tc>
        <w:tc>
          <w:tcPr>
            <w:tcW w:w="0" w:type="auto"/>
            <w:gridSpan w:val="2"/>
            <w:vAlign w:val="center"/>
            <w:hideMark/>
          </w:tcPr>
          <w:p w:rsidR="00FE6035" w:rsidRPr="00FE6035" w:rsidRDefault="00FE6035" w:rsidP="00FE6035">
            <w:pPr>
              <w:spacing w:after="0" w:line="240" w:lineRule="auto"/>
              <w:rPr>
                <w:rFonts w:ascii="Times New Roman" w:eastAsia="Times New Roman" w:hAnsi="Times New Roman" w:cs="Times New Roman"/>
                <w:sz w:val="28"/>
                <w:szCs w:val="28"/>
                <w:lang w:eastAsia="ru-RU"/>
              </w:rPr>
            </w:pPr>
          </w:p>
        </w:tc>
      </w:tr>
    </w:tbl>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CE52BD" w:rsidRDefault="00CE52BD" w:rsidP="00575986">
      <w:pPr>
        <w:spacing w:before="240" w:after="240" w:line="360" w:lineRule="atLeast"/>
        <w:jc w:val="right"/>
        <w:rPr>
          <w:rFonts w:ascii="Times New Roman" w:eastAsia="Times New Roman" w:hAnsi="Times New Roman" w:cs="Times New Roman"/>
          <w:b/>
          <w:bCs/>
          <w:i/>
          <w:iCs/>
          <w:sz w:val="28"/>
          <w:szCs w:val="28"/>
          <w:lang w:eastAsia="ru-RU"/>
        </w:rPr>
      </w:pPr>
    </w:p>
    <w:p w:rsidR="00575986" w:rsidRDefault="00FE6035" w:rsidP="00575986">
      <w:pPr>
        <w:spacing w:before="240" w:after="240" w:line="360" w:lineRule="atLeast"/>
        <w:jc w:val="right"/>
        <w:rPr>
          <w:rFonts w:ascii="Times New Roman" w:eastAsia="Times New Roman" w:hAnsi="Times New Roman" w:cs="Times New Roman"/>
          <w:b/>
          <w:bCs/>
          <w:i/>
          <w:iCs/>
          <w:sz w:val="28"/>
          <w:szCs w:val="28"/>
          <w:lang w:eastAsia="ru-RU"/>
        </w:rPr>
      </w:pPr>
      <w:r w:rsidRPr="00FE6035">
        <w:rPr>
          <w:rFonts w:ascii="Times New Roman" w:eastAsia="Times New Roman" w:hAnsi="Times New Roman" w:cs="Times New Roman"/>
          <w:b/>
          <w:bCs/>
          <w:i/>
          <w:iCs/>
          <w:sz w:val="28"/>
          <w:szCs w:val="28"/>
          <w:lang w:eastAsia="ru-RU"/>
        </w:rPr>
        <w:t xml:space="preserve">Приложение </w:t>
      </w:r>
      <w:r w:rsidR="0066494A">
        <w:rPr>
          <w:rFonts w:ascii="Times New Roman" w:eastAsia="Times New Roman" w:hAnsi="Times New Roman" w:cs="Times New Roman"/>
          <w:b/>
          <w:bCs/>
          <w:i/>
          <w:iCs/>
          <w:sz w:val="28"/>
          <w:szCs w:val="28"/>
          <w:lang w:eastAsia="ru-RU"/>
        </w:rPr>
        <w:t xml:space="preserve">8 </w:t>
      </w:r>
    </w:p>
    <w:p w:rsidR="00FE6035" w:rsidRPr="00FE6035" w:rsidRDefault="00FE6035" w:rsidP="00CE52BD">
      <w:pPr>
        <w:spacing w:before="240" w:after="240" w:line="360" w:lineRule="atLeast"/>
        <w:jc w:val="right"/>
        <w:rPr>
          <w:rFonts w:ascii="Times New Roman" w:eastAsia="Times New Roman" w:hAnsi="Times New Roman" w:cs="Times New Roman"/>
          <w:sz w:val="28"/>
          <w:szCs w:val="28"/>
          <w:lang w:eastAsia="ru-RU"/>
        </w:rPr>
      </w:pPr>
      <w:r w:rsidRPr="00FE6035">
        <w:rPr>
          <w:rFonts w:ascii="Times New Roman" w:eastAsia="Times New Roman" w:hAnsi="Times New Roman" w:cs="Times New Roman"/>
          <w:sz w:val="28"/>
          <w:szCs w:val="28"/>
          <w:lang w:eastAsia="ru-RU"/>
        </w:rPr>
        <w:t>к положению об организации питания воспитанников в ДОУ</w:t>
      </w:r>
    </w:p>
    <w:p w:rsidR="00FE6035" w:rsidRPr="00FE6035" w:rsidRDefault="00FE6035" w:rsidP="00FE6035">
      <w:pPr>
        <w:spacing w:before="480" w:after="144" w:line="336" w:lineRule="atLeast"/>
        <w:outlineLvl w:val="2"/>
        <w:rPr>
          <w:rFonts w:ascii="Times New Roman" w:eastAsia="Times New Roman" w:hAnsi="Times New Roman" w:cs="Times New Roman"/>
          <w:b/>
          <w:bCs/>
          <w:sz w:val="28"/>
          <w:szCs w:val="28"/>
          <w:lang w:eastAsia="ru-RU"/>
        </w:rPr>
      </w:pPr>
      <w:r w:rsidRPr="00FE6035">
        <w:rPr>
          <w:rFonts w:ascii="Times New Roman" w:eastAsia="Times New Roman" w:hAnsi="Times New Roman" w:cs="Times New Roman"/>
          <w:b/>
          <w:bCs/>
          <w:sz w:val="28"/>
          <w:szCs w:val="28"/>
          <w:lang w:eastAsia="ru-RU"/>
        </w:rPr>
        <w:t>Распределение в процентном отношении потребления пищевых веществ и энергии по приемам пищи в зависимости от времени пребывания в ДОУ</w:t>
      </w:r>
    </w:p>
    <w:p w:rsidR="00FE6035" w:rsidRPr="00FE6035" w:rsidRDefault="0066494A" w:rsidP="00FE6035">
      <w:pPr>
        <w:spacing w:before="240" w:after="240" w:line="360" w:lineRule="atLeas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940425" cy="2218948"/>
            <wp:effectExtent l="19050" t="0" r="3175" b="0"/>
            <wp:docPr id="14" name="Рисунок 14" descr="C:\Users\!!!\Desktop\prilozhenie_13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esktop\prilozhenie_13_0.png"/>
                    <pic:cNvPicPr>
                      <a:picLocks noChangeAspect="1" noChangeArrowheads="1"/>
                    </pic:cNvPicPr>
                  </pic:nvPicPr>
                  <pic:blipFill>
                    <a:blip r:embed="rId12" cstate="print"/>
                    <a:srcRect/>
                    <a:stretch>
                      <a:fillRect/>
                    </a:stretch>
                  </pic:blipFill>
                  <pic:spPr bwMode="auto">
                    <a:xfrm>
                      <a:off x="0" y="0"/>
                      <a:ext cx="5940425" cy="2218948"/>
                    </a:xfrm>
                    <a:prstGeom prst="rect">
                      <a:avLst/>
                    </a:prstGeom>
                    <a:noFill/>
                    <a:ln w="9525">
                      <a:noFill/>
                      <a:miter lim="800000"/>
                      <a:headEnd/>
                      <a:tailEnd/>
                    </a:ln>
                  </pic:spPr>
                </pic:pic>
              </a:graphicData>
            </a:graphic>
          </wp:inline>
        </w:drawing>
      </w:r>
    </w:p>
    <w:p w:rsidR="005647D4" w:rsidRPr="00FE6035" w:rsidRDefault="005647D4">
      <w:pPr>
        <w:rPr>
          <w:rFonts w:ascii="Times New Roman" w:hAnsi="Times New Roman" w:cs="Times New Roman"/>
          <w:sz w:val="28"/>
          <w:szCs w:val="28"/>
        </w:rPr>
      </w:pPr>
    </w:p>
    <w:sectPr w:rsidR="005647D4" w:rsidRPr="00FE6035" w:rsidSect="00CE52BD">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27658"/>
    <w:multiLevelType w:val="multilevel"/>
    <w:tmpl w:val="9D9C0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750A8E"/>
    <w:multiLevelType w:val="multilevel"/>
    <w:tmpl w:val="29AC0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8E6B19"/>
    <w:multiLevelType w:val="multilevel"/>
    <w:tmpl w:val="B33EC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9560BA"/>
    <w:multiLevelType w:val="multilevel"/>
    <w:tmpl w:val="F84C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2B11E8"/>
    <w:multiLevelType w:val="multilevel"/>
    <w:tmpl w:val="6BF61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023404"/>
    <w:multiLevelType w:val="multilevel"/>
    <w:tmpl w:val="67A21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0329C2"/>
    <w:multiLevelType w:val="multilevel"/>
    <w:tmpl w:val="87D46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963834"/>
    <w:multiLevelType w:val="multilevel"/>
    <w:tmpl w:val="B478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4B7DF4"/>
    <w:multiLevelType w:val="multilevel"/>
    <w:tmpl w:val="7DC2E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B909E9"/>
    <w:multiLevelType w:val="multilevel"/>
    <w:tmpl w:val="CE48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AE4427"/>
    <w:multiLevelType w:val="multilevel"/>
    <w:tmpl w:val="8DC0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1C60FC"/>
    <w:multiLevelType w:val="multilevel"/>
    <w:tmpl w:val="CCCE9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8B6814"/>
    <w:multiLevelType w:val="multilevel"/>
    <w:tmpl w:val="17B8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977878"/>
    <w:multiLevelType w:val="multilevel"/>
    <w:tmpl w:val="CB704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DA128C1"/>
    <w:multiLevelType w:val="multilevel"/>
    <w:tmpl w:val="6EEA9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6132580"/>
    <w:multiLevelType w:val="multilevel"/>
    <w:tmpl w:val="C472C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062398"/>
    <w:multiLevelType w:val="multilevel"/>
    <w:tmpl w:val="91B8A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3D70E3"/>
    <w:multiLevelType w:val="multilevel"/>
    <w:tmpl w:val="E716B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14"/>
  </w:num>
  <w:num w:numId="4">
    <w:abstractNumId w:val="8"/>
  </w:num>
  <w:num w:numId="5">
    <w:abstractNumId w:val="5"/>
  </w:num>
  <w:num w:numId="6">
    <w:abstractNumId w:val="10"/>
  </w:num>
  <w:num w:numId="7">
    <w:abstractNumId w:val="9"/>
  </w:num>
  <w:num w:numId="8">
    <w:abstractNumId w:val="3"/>
  </w:num>
  <w:num w:numId="9">
    <w:abstractNumId w:val="7"/>
  </w:num>
  <w:num w:numId="10">
    <w:abstractNumId w:val="17"/>
  </w:num>
  <w:num w:numId="11">
    <w:abstractNumId w:val="12"/>
  </w:num>
  <w:num w:numId="12">
    <w:abstractNumId w:val="4"/>
  </w:num>
  <w:num w:numId="13">
    <w:abstractNumId w:val="1"/>
  </w:num>
  <w:num w:numId="14">
    <w:abstractNumId w:val="6"/>
  </w:num>
  <w:num w:numId="15">
    <w:abstractNumId w:val="2"/>
  </w:num>
  <w:num w:numId="16">
    <w:abstractNumId w:val="15"/>
  </w:num>
  <w:num w:numId="17">
    <w:abstractNumId w:val="16"/>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FE6035"/>
    <w:rsid w:val="00175A6B"/>
    <w:rsid w:val="003B195D"/>
    <w:rsid w:val="003B5D42"/>
    <w:rsid w:val="005647D4"/>
    <w:rsid w:val="00575986"/>
    <w:rsid w:val="005E1E84"/>
    <w:rsid w:val="0066494A"/>
    <w:rsid w:val="008A627C"/>
    <w:rsid w:val="008B06B2"/>
    <w:rsid w:val="0098399D"/>
    <w:rsid w:val="009D226E"/>
    <w:rsid w:val="00B9508C"/>
    <w:rsid w:val="00CB1E30"/>
    <w:rsid w:val="00CE52BD"/>
    <w:rsid w:val="00D142FF"/>
    <w:rsid w:val="00EA2807"/>
    <w:rsid w:val="00FE60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7D4"/>
  </w:style>
  <w:style w:type="paragraph" w:styleId="1">
    <w:name w:val="heading 1"/>
    <w:basedOn w:val="a"/>
    <w:link w:val="10"/>
    <w:uiPriority w:val="9"/>
    <w:qFormat/>
    <w:rsid w:val="00FE60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E603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E603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E603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6">
    <w:name w:val="heading 6"/>
    <w:basedOn w:val="a"/>
    <w:link w:val="60"/>
    <w:uiPriority w:val="9"/>
    <w:qFormat/>
    <w:rsid w:val="00FE6035"/>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603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E603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E603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E6035"/>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
    <w:rsid w:val="00FE6035"/>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FE60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E6035"/>
    <w:rPr>
      <w:b/>
      <w:bCs/>
    </w:rPr>
  </w:style>
  <w:style w:type="character" w:styleId="a5">
    <w:name w:val="Emphasis"/>
    <w:basedOn w:val="a0"/>
    <w:uiPriority w:val="20"/>
    <w:qFormat/>
    <w:rsid w:val="00FE6035"/>
    <w:rPr>
      <w:i/>
      <w:iCs/>
    </w:rPr>
  </w:style>
  <w:style w:type="character" w:styleId="a6">
    <w:name w:val="Hyperlink"/>
    <w:basedOn w:val="a0"/>
    <w:uiPriority w:val="99"/>
    <w:semiHidden/>
    <w:unhideWhenUsed/>
    <w:rsid w:val="00FE6035"/>
    <w:rPr>
      <w:color w:val="0000FF"/>
      <w:u w:val="single"/>
    </w:rPr>
  </w:style>
  <w:style w:type="paragraph" w:styleId="a7">
    <w:name w:val="Balloon Text"/>
    <w:basedOn w:val="a"/>
    <w:link w:val="a8"/>
    <w:uiPriority w:val="99"/>
    <w:semiHidden/>
    <w:unhideWhenUsed/>
    <w:rsid w:val="0066494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649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46389524">
      <w:bodyDiv w:val="1"/>
      <w:marLeft w:val="0"/>
      <w:marRight w:val="0"/>
      <w:marTop w:val="0"/>
      <w:marBottom w:val="0"/>
      <w:divBdr>
        <w:top w:val="none" w:sz="0" w:space="0" w:color="auto"/>
        <w:left w:val="none" w:sz="0" w:space="0" w:color="auto"/>
        <w:bottom w:val="none" w:sz="0" w:space="0" w:color="auto"/>
        <w:right w:val="none" w:sz="0" w:space="0" w:color="auto"/>
      </w:divBdr>
      <w:divsChild>
        <w:div w:id="861093819">
          <w:marLeft w:val="0"/>
          <w:marRight w:val="0"/>
          <w:marTop w:val="0"/>
          <w:marBottom w:val="0"/>
          <w:divBdr>
            <w:top w:val="none" w:sz="0" w:space="0" w:color="auto"/>
            <w:left w:val="none" w:sz="0" w:space="0" w:color="auto"/>
            <w:bottom w:val="none" w:sz="0" w:space="0" w:color="auto"/>
            <w:right w:val="none" w:sz="0" w:space="0" w:color="auto"/>
          </w:divBdr>
        </w:div>
        <w:div w:id="1813868138">
          <w:marLeft w:val="0"/>
          <w:marRight w:val="0"/>
          <w:marTop w:val="0"/>
          <w:marBottom w:val="0"/>
          <w:divBdr>
            <w:top w:val="none" w:sz="0" w:space="0" w:color="auto"/>
            <w:left w:val="none" w:sz="0" w:space="0" w:color="auto"/>
            <w:bottom w:val="none" w:sz="0" w:space="0" w:color="auto"/>
            <w:right w:val="none" w:sz="0" w:space="0" w:color="auto"/>
          </w:divBdr>
          <w:divsChild>
            <w:div w:id="1980331970">
              <w:marLeft w:val="0"/>
              <w:marRight w:val="0"/>
              <w:marTop w:val="0"/>
              <w:marBottom w:val="0"/>
              <w:divBdr>
                <w:top w:val="none" w:sz="0" w:space="0" w:color="auto"/>
                <w:left w:val="none" w:sz="0" w:space="0" w:color="auto"/>
                <w:bottom w:val="none" w:sz="0" w:space="0" w:color="auto"/>
                <w:right w:val="none" w:sz="0" w:space="0" w:color="auto"/>
              </w:divBdr>
              <w:divsChild>
                <w:div w:id="1909343256">
                  <w:marLeft w:val="0"/>
                  <w:marRight w:val="0"/>
                  <w:marTop w:val="0"/>
                  <w:marBottom w:val="0"/>
                  <w:divBdr>
                    <w:top w:val="none" w:sz="0" w:space="0" w:color="auto"/>
                    <w:left w:val="none" w:sz="0" w:space="0" w:color="auto"/>
                    <w:bottom w:val="none" w:sz="0" w:space="0" w:color="auto"/>
                    <w:right w:val="none" w:sz="0" w:space="0" w:color="auto"/>
                  </w:divBdr>
                  <w:divsChild>
                    <w:div w:id="2084789500">
                      <w:marLeft w:val="0"/>
                      <w:marRight w:val="0"/>
                      <w:marTop w:val="0"/>
                      <w:marBottom w:val="0"/>
                      <w:divBdr>
                        <w:top w:val="none" w:sz="0" w:space="0" w:color="auto"/>
                        <w:left w:val="none" w:sz="0" w:space="0" w:color="auto"/>
                        <w:bottom w:val="none" w:sz="0" w:space="0" w:color="auto"/>
                        <w:right w:val="none" w:sz="0" w:space="0" w:color="auto"/>
                      </w:divBdr>
                    </w:div>
                    <w:div w:id="1246568379">
                      <w:marLeft w:val="0"/>
                      <w:marRight w:val="0"/>
                      <w:marTop w:val="0"/>
                      <w:marBottom w:val="0"/>
                      <w:divBdr>
                        <w:top w:val="none" w:sz="0" w:space="0" w:color="auto"/>
                        <w:left w:val="none" w:sz="0" w:space="0" w:color="auto"/>
                        <w:bottom w:val="none" w:sz="0" w:space="0" w:color="auto"/>
                        <w:right w:val="none" w:sz="0" w:space="0" w:color="auto"/>
                      </w:divBdr>
                    </w:div>
                    <w:div w:id="1655639732">
                      <w:marLeft w:val="0"/>
                      <w:marRight w:val="0"/>
                      <w:marTop w:val="0"/>
                      <w:marBottom w:val="0"/>
                      <w:divBdr>
                        <w:top w:val="none" w:sz="0" w:space="0" w:color="auto"/>
                        <w:left w:val="none" w:sz="0" w:space="0" w:color="auto"/>
                        <w:bottom w:val="none" w:sz="0" w:space="0" w:color="auto"/>
                        <w:right w:val="none" w:sz="0" w:space="0" w:color="auto"/>
                      </w:divBdr>
                    </w:div>
                    <w:div w:id="484904731">
                      <w:marLeft w:val="0"/>
                      <w:marRight w:val="0"/>
                      <w:marTop w:val="0"/>
                      <w:marBottom w:val="0"/>
                      <w:divBdr>
                        <w:top w:val="none" w:sz="0" w:space="0" w:color="auto"/>
                        <w:left w:val="none" w:sz="0" w:space="0" w:color="auto"/>
                        <w:bottom w:val="none" w:sz="0" w:space="0" w:color="auto"/>
                        <w:right w:val="none" w:sz="0" w:space="0" w:color="auto"/>
                      </w:divBdr>
                    </w:div>
                    <w:div w:id="4248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397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hrana-tryda.com/node/2253" TargetMode="Externa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AD9ACA-A292-4BF5-86AA-DAB86DB58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7102</Words>
  <Characters>40483</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5</cp:revision>
  <cp:lastPrinted>2021-03-26T08:28:00Z</cp:lastPrinted>
  <dcterms:created xsi:type="dcterms:W3CDTF">2021-03-26T05:56:00Z</dcterms:created>
  <dcterms:modified xsi:type="dcterms:W3CDTF">2021-03-26T08:51:00Z</dcterms:modified>
</cp:coreProperties>
</file>